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Pr="006A0EC2" w:rsidRDefault="009F0858" w:rsidP="006A0EC2">
      <w:pPr>
        <w:spacing w:after="0"/>
        <w:jc w:val="center"/>
        <w:rPr>
          <w:sz w:val="24"/>
          <w:szCs w:val="24"/>
        </w:rPr>
      </w:pPr>
      <w:r w:rsidRPr="006A0EC2">
        <w:rPr>
          <w:sz w:val="24"/>
          <w:szCs w:val="24"/>
        </w:rPr>
        <w:t>The College of Liberal Arts and Sciences</w:t>
      </w:r>
    </w:p>
    <w:p w:rsidR="00BA673D" w:rsidRPr="006A0EC2" w:rsidRDefault="009F0858" w:rsidP="006A0EC2">
      <w:pPr>
        <w:spacing w:after="0"/>
        <w:jc w:val="center"/>
        <w:rPr>
          <w:sz w:val="24"/>
          <w:szCs w:val="24"/>
        </w:rPr>
      </w:pPr>
      <w:r w:rsidRPr="006A0EC2">
        <w:rPr>
          <w:sz w:val="24"/>
          <w:szCs w:val="24"/>
        </w:rPr>
        <w:t>Undergraduate Educational Policy and Curriculum Committee</w:t>
      </w:r>
    </w:p>
    <w:p w:rsidR="009F0858" w:rsidRPr="006A0EC2" w:rsidRDefault="009F0858" w:rsidP="006A0EC2">
      <w:pPr>
        <w:spacing w:after="0"/>
        <w:jc w:val="center"/>
        <w:rPr>
          <w:sz w:val="24"/>
          <w:szCs w:val="24"/>
        </w:rPr>
      </w:pPr>
      <w:r w:rsidRPr="006A0EC2">
        <w:rPr>
          <w:sz w:val="24"/>
          <w:szCs w:val="24"/>
        </w:rPr>
        <w:t>Minutes</w:t>
      </w:r>
    </w:p>
    <w:p w:rsidR="009F0858" w:rsidRDefault="00C71E76" w:rsidP="006A0EC2">
      <w:pPr>
        <w:spacing w:after="0"/>
        <w:jc w:val="center"/>
        <w:rPr>
          <w:sz w:val="24"/>
          <w:szCs w:val="24"/>
        </w:rPr>
      </w:pPr>
      <w:r w:rsidRPr="006A0EC2">
        <w:rPr>
          <w:sz w:val="24"/>
          <w:szCs w:val="24"/>
        </w:rPr>
        <w:t xml:space="preserve">September 13, </w:t>
      </w:r>
      <w:r w:rsidR="009F0858" w:rsidRPr="006A0EC2">
        <w:rPr>
          <w:sz w:val="24"/>
          <w:szCs w:val="24"/>
        </w:rPr>
        <w:t>2018</w:t>
      </w:r>
    </w:p>
    <w:p w:rsidR="006A0EC2" w:rsidRPr="006A0EC2" w:rsidRDefault="006A0EC2" w:rsidP="006A0EC2">
      <w:pPr>
        <w:spacing w:after="0"/>
        <w:jc w:val="center"/>
        <w:rPr>
          <w:sz w:val="24"/>
          <w:szCs w:val="24"/>
        </w:rPr>
      </w:pPr>
    </w:p>
    <w:p w:rsidR="009F0858" w:rsidRPr="006A0EC2" w:rsidRDefault="009F0858" w:rsidP="009F2AD7">
      <w:pPr>
        <w:rPr>
          <w:sz w:val="24"/>
          <w:szCs w:val="24"/>
        </w:rPr>
      </w:pPr>
      <w:r w:rsidRPr="006A0EC2">
        <w:rPr>
          <w:sz w:val="24"/>
          <w:szCs w:val="24"/>
        </w:rPr>
        <w:t>Attending:</w:t>
      </w:r>
      <w:r w:rsidR="001969D7" w:rsidRPr="006A0EC2">
        <w:rPr>
          <w:sz w:val="24"/>
          <w:szCs w:val="24"/>
        </w:rPr>
        <w:t xml:space="preserve"> </w:t>
      </w:r>
      <w:r w:rsidR="00AC521E" w:rsidRPr="006A0EC2">
        <w:rPr>
          <w:sz w:val="24"/>
          <w:szCs w:val="24"/>
        </w:rPr>
        <w:t xml:space="preserve">Jill Beckman; Helena Dettmer (Chair); Matthew Gilchrist; Kathryn Hall (staff); </w:t>
      </w:r>
      <w:r w:rsidR="00FB6DD1" w:rsidRPr="006A0EC2">
        <w:rPr>
          <w:sz w:val="24"/>
          <w:szCs w:val="24"/>
        </w:rPr>
        <w:t xml:space="preserve">Anita Jung; </w:t>
      </w:r>
      <w:r w:rsidR="00AC521E" w:rsidRPr="006A0EC2">
        <w:rPr>
          <w:sz w:val="24"/>
          <w:szCs w:val="24"/>
        </w:rPr>
        <w:t>Meena Khandelwal; Rebekah Kowal; Jerald Moon; Ana Rodríguez-Rodríguez; Tristan Schmidt</w:t>
      </w:r>
      <w:r w:rsidR="009605CD" w:rsidRPr="006A0EC2">
        <w:rPr>
          <w:sz w:val="24"/>
          <w:szCs w:val="24"/>
        </w:rPr>
        <w:t xml:space="preserve"> (student member)</w:t>
      </w:r>
      <w:r w:rsidR="00AC521E" w:rsidRPr="006A0EC2">
        <w:rPr>
          <w:sz w:val="24"/>
          <w:szCs w:val="24"/>
        </w:rPr>
        <w:t>; Amy Strathman; Shaun Vecera</w:t>
      </w:r>
    </w:p>
    <w:p w:rsidR="00C71E76" w:rsidRPr="006A0EC2" w:rsidRDefault="00C71E76" w:rsidP="00B011B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A0EC2">
        <w:rPr>
          <w:rFonts w:asciiTheme="minorHAnsi" w:hAnsiTheme="minorHAnsi"/>
        </w:rPr>
        <w:t>The minutes from August 30, 2018 will be discussed on September 20.</w:t>
      </w:r>
      <w:r w:rsidR="00B011BF">
        <w:rPr>
          <w:rFonts w:asciiTheme="minorHAnsi" w:hAnsiTheme="minorHAnsi"/>
        </w:rPr>
        <w:t xml:space="preserve"> </w:t>
      </w:r>
      <w:r w:rsidR="00B011BF" w:rsidRPr="00B011BF">
        <w:rPr>
          <w:rFonts w:asciiTheme="minorHAnsi" w:hAnsiTheme="minorHAnsi"/>
        </w:rPr>
        <w:t>[Note: No meeting was held on September 6.]</w:t>
      </w:r>
      <w:bookmarkStart w:id="0" w:name="_GoBack"/>
      <w:bookmarkEnd w:id="0"/>
    </w:p>
    <w:p w:rsidR="00C71E76" w:rsidRPr="006A0EC2" w:rsidRDefault="00C71E76" w:rsidP="009F2AD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A0EC2">
        <w:rPr>
          <w:rFonts w:asciiTheme="minorHAnsi" w:hAnsiTheme="minorHAnsi"/>
        </w:rPr>
        <w:t xml:space="preserve">The appointment of the liaison from UEPCC to the General Education Curriculum Committee (GECC) will be </w:t>
      </w:r>
      <w:r w:rsidR="002F4F51" w:rsidRPr="006A0EC2">
        <w:rPr>
          <w:rFonts w:asciiTheme="minorHAnsi" w:hAnsiTheme="minorHAnsi"/>
        </w:rPr>
        <w:t xml:space="preserve">decided </w:t>
      </w:r>
      <w:r w:rsidRPr="006A0EC2">
        <w:rPr>
          <w:rFonts w:asciiTheme="minorHAnsi" w:hAnsiTheme="minorHAnsi"/>
        </w:rPr>
        <w:t>at future meeting.</w:t>
      </w:r>
    </w:p>
    <w:p w:rsidR="008069F2" w:rsidRPr="006A0EC2" w:rsidRDefault="00C71E76" w:rsidP="006A0EC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A0EC2">
        <w:rPr>
          <w:rFonts w:asciiTheme="minorHAnsi" w:hAnsiTheme="minorHAnsi"/>
        </w:rPr>
        <w:t xml:space="preserve">Wayne Jacobson, Director of Assessment, Office of the Provost, met with the committee to request </w:t>
      </w:r>
      <w:r w:rsidR="002F4F51" w:rsidRPr="006A0EC2">
        <w:rPr>
          <w:rFonts w:asciiTheme="minorHAnsi" w:hAnsiTheme="minorHAnsi"/>
        </w:rPr>
        <w:t xml:space="preserve">help </w:t>
      </w:r>
      <w:r w:rsidR="00745B06" w:rsidRPr="006A0EC2">
        <w:rPr>
          <w:rFonts w:asciiTheme="minorHAnsi" w:hAnsiTheme="minorHAnsi"/>
        </w:rPr>
        <w:t>(</w:t>
      </w:r>
      <w:r w:rsidR="002F4F51" w:rsidRPr="006A0EC2">
        <w:rPr>
          <w:rFonts w:asciiTheme="minorHAnsi" w:hAnsiTheme="minorHAnsi"/>
        </w:rPr>
        <w:t>and the help of other faculty</w:t>
      </w:r>
      <w:r w:rsidR="00745B06" w:rsidRPr="006A0EC2">
        <w:rPr>
          <w:rFonts w:asciiTheme="minorHAnsi" w:hAnsiTheme="minorHAnsi"/>
        </w:rPr>
        <w:t>)</w:t>
      </w:r>
      <w:r w:rsidR="002F4F51" w:rsidRPr="006A0EC2">
        <w:rPr>
          <w:rFonts w:asciiTheme="minorHAnsi" w:hAnsiTheme="minorHAnsi"/>
        </w:rPr>
        <w:t xml:space="preserve"> </w:t>
      </w:r>
      <w:r w:rsidRPr="006A0EC2">
        <w:rPr>
          <w:rFonts w:asciiTheme="minorHAnsi" w:hAnsiTheme="minorHAnsi"/>
        </w:rPr>
        <w:t>with the Higher Learning Commission report</w:t>
      </w:r>
      <w:r w:rsidR="00745B06" w:rsidRPr="006A0EC2">
        <w:rPr>
          <w:rFonts w:asciiTheme="minorHAnsi" w:hAnsiTheme="minorHAnsi"/>
        </w:rPr>
        <w:t xml:space="preserve">. This report, known </w:t>
      </w:r>
      <w:r w:rsidR="0028345F" w:rsidRPr="006A0EC2">
        <w:rPr>
          <w:rFonts w:asciiTheme="minorHAnsi" w:hAnsiTheme="minorHAnsi"/>
        </w:rPr>
        <w:t xml:space="preserve">as the </w:t>
      </w:r>
      <w:hyperlink r:id="rId8" w:history="1">
        <w:r w:rsidRPr="006A0EC2">
          <w:rPr>
            <w:rStyle w:val="Hyperlink"/>
            <w:rFonts w:asciiTheme="minorHAnsi" w:hAnsiTheme="minorHAnsi"/>
          </w:rPr>
          <w:t>Assurance Argument</w:t>
        </w:r>
      </w:hyperlink>
      <w:r w:rsidRPr="006A0EC2">
        <w:rPr>
          <w:rFonts w:asciiTheme="minorHAnsi" w:hAnsiTheme="minorHAnsi"/>
        </w:rPr>
        <w:t>, represent</w:t>
      </w:r>
      <w:r w:rsidR="00745B06" w:rsidRPr="006A0EC2">
        <w:rPr>
          <w:rFonts w:asciiTheme="minorHAnsi" w:hAnsiTheme="minorHAnsi"/>
        </w:rPr>
        <w:t>s</w:t>
      </w:r>
      <w:r w:rsidR="003669CD" w:rsidRPr="006A0EC2">
        <w:rPr>
          <w:rFonts w:asciiTheme="minorHAnsi" w:hAnsiTheme="minorHAnsi"/>
        </w:rPr>
        <w:t xml:space="preserve"> </w:t>
      </w:r>
      <w:r w:rsidRPr="006A0EC2">
        <w:rPr>
          <w:rFonts w:asciiTheme="minorHAnsi" w:hAnsiTheme="minorHAnsi"/>
        </w:rPr>
        <w:t>the University of Iowa to the Higher Learning Commission (HLC</w:t>
      </w:r>
      <w:r w:rsidR="00745B06" w:rsidRPr="006A0EC2">
        <w:rPr>
          <w:rFonts w:asciiTheme="minorHAnsi" w:hAnsiTheme="minorHAnsi"/>
        </w:rPr>
        <w:t>)</w:t>
      </w:r>
      <w:r w:rsidR="0028345F" w:rsidRPr="006A0EC2">
        <w:rPr>
          <w:rFonts w:asciiTheme="minorHAnsi" w:hAnsiTheme="minorHAnsi"/>
        </w:rPr>
        <w:t xml:space="preserve"> </w:t>
      </w:r>
      <w:r w:rsidR="00745B06" w:rsidRPr="006A0EC2">
        <w:rPr>
          <w:rFonts w:asciiTheme="minorHAnsi" w:hAnsiTheme="minorHAnsi"/>
        </w:rPr>
        <w:t xml:space="preserve">that is </w:t>
      </w:r>
      <w:r w:rsidR="0028345F" w:rsidRPr="006A0EC2">
        <w:rPr>
          <w:rFonts w:asciiTheme="minorHAnsi" w:hAnsiTheme="minorHAnsi"/>
        </w:rPr>
        <w:t xml:space="preserve">conducting the </w:t>
      </w:r>
      <w:r w:rsidRPr="006A0EC2">
        <w:rPr>
          <w:rFonts w:asciiTheme="minorHAnsi" w:hAnsiTheme="minorHAnsi"/>
        </w:rPr>
        <w:t xml:space="preserve">UI accreditation review. </w:t>
      </w:r>
      <w:r w:rsidR="0028345F" w:rsidRPr="006A0EC2">
        <w:rPr>
          <w:rFonts w:asciiTheme="minorHAnsi" w:hAnsiTheme="minorHAnsi"/>
        </w:rPr>
        <w:t xml:space="preserve">UI has a long history of accreditation and a strong track record of constant improvement, with </w:t>
      </w:r>
      <w:r w:rsidR="00745B06" w:rsidRPr="006A0EC2">
        <w:rPr>
          <w:rFonts w:asciiTheme="minorHAnsi" w:hAnsiTheme="minorHAnsi"/>
        </w:rPr>
        <w:t xml:space="preserve">the Assurance Argument and its attached documents </w:t>
      </w:r>
      <w:r w:rsidR="0028345F" w:rsidRPr="006A0EC2">
        <w:rPr>
          <w:rFonts w:asciiTheme="minorHAnsi" w:hAnsiTheme="minorHAnsi"/>
        </w:rPr>
        <w:t>helping to highlight these accomplishments as well as ongoing improvements and challenges.</w:t>
      </w:r>
      <w:r w:rsidRPr="006A0EC2">
        <w:rPr>
          <w:rFonts w:asciiTheme="minorHAnsi" w:hAnsiTheme="minorHAnsi"/>
        </w:rPr>
        <w:t xml:space="preserve"> </w:t>
      </w:r>
      <w:r w:rsidR="0028345F" w:rsidRPr="006A0EC2">
        <w:rPr>
          <w:rFonts w:asciiTheme="minorHAnsi" w:hAnsiTheme="minorHAnsi"/>
        </w:rPr>
        <w:t xml:space="preserve">HLC representatives will read this report and then will </w:t>
      </w:r>
      <w:r w:rsidRPr="006A0EC2">
        <w:rPr>
          <w:rFonts w:asciiTheme="minorHAnsi" w:hAnsiTheme="minorHAnsi"/>
        </w:rPr>
        <w:t xml:space="preserve">decide </w:t>
      </w:r>
      <w:r w:rsidR="0028345F" w:rsidRPr="006A0EC2">
        <w:rPr>
          <w:rFonts w:asciiTheme="minorHAnsi" w:hAnsiTheme="minorHAnsi"/>
        </w:rPr>
        <w:t xml:space="preserve">how to focus </w:t>
      </w:r>
      <w:r w:rsidRPr="006A0EC2">
        <w:rPr>
          <w:rFonts w:asciiTheme="minorHAnsi" w:hAnsiTheme="minorHAnsi"/>
        </w:rPr>
        <w:t>its March</w:t>
      </w:r>
      <w:r w:rsidR="002F4F51" w:rsidRPr="006A0EC2">
        <w:rPr>
          <w:rFonts w:asciiTheme="minorHAnsi" w:hAnsiTheme="minorHAnsi"/>
        </w:rPr>
        <w:t xml:space="preserve"> 25-26</w:t>
      </w:r>
      <w:r w:rsidRPr="006A0EC2">
        <w:rPr>
          <w:rFonts w:asciiTheme="minorHAnsi" w:hAnsiTheme="minorHAnsi"/>
        </w:rPr>
        <w:t xml:space="preserve"> site visit</w:t>
      </w:r>
      <w:r w:rsidR="0028345F" w:rsidRPr="006A0EC2">
        <w:rPr>
          <w:rFonts w:asciiTheme="minorHAnsi" w:hAnsiTheme="minorHAnsi"/>
        </w:rPr>
        <w:t>, requesting meetings with tho</w:t>
      </w:r>
      <w:r w:rsidR="002F4F51" w:rsidRPr="006A0EC2">
        <w:rPr>
          <w:rFonts w:asciiTheme="minorHAnsi" w:hAnsiTheme="minorHAnsi"/>
        </w:rPr>
        <w:t>se involved in particular areas of interest.</w:t>
      </w:r>
      <w:r w:rsidR="006A0EC2">
        <w:rPr>
          <w:rFonts w:asciiTheme="minorHAnsi" w:hAnsiTheme="minorHAnsi"/>
        </w:rPr>
        <w:t xml:space="preserve"> </w:t>
      </w:r>
      <w:r w:rsidR="00745B06" w:rsidRPr="006A0EC2">
        <w:rPr>
          <w:rFonts w:asciiTheme="minorHAnsi" w:hAnsiTheme="minorHAnsi"/>
        </w:rPr>
        <w:t>Faculty are thus needed to give f</w:t>
      </w:r>
      <w:r w:rsidRPr="006A0EC2">
        <w:rPr>
          <w:rFonts w:asciiTheme="minorHAnsi" w:hAnsiTheme="minorHAnsi"/>
        </w:rPr>
        <w:t xml:space="preserve">eedback on the Assurance Argument </w:t>
      </w:r>
      <w:r w:rsidR="00745B06" w:rsidRPr="006A0EC2">
        <w:rPr>
          <w:rFonts w:asciiTheme="minorHAnsi" w:hAnsiTheme="minorHAnsi"/>
        </w:rPr>
        <w:t xml:space="preserve">via </w:t>
      </w:r>
      <w:r w:rsidR="0028345F" w:rsidRPr="006A0EC2">
        <w:rPr>
          <w:rFonts w:asciiTheme="minorHAnsi" w:hAnsiTheme="minorHAnsi"/>
        </w:rPr>
        <w:t>“</w:t>
      </w:r>
      <w:r w:rsidRPr="006A0EC2">
        <w:rPr>
          <w:rFonts w:asciiTheme="minorHAnsi" w:hAnsiTheme="minorHAnsi"/>
        </w:rPr>
        <w:t>a feedback forum</w:t>
      </w:r>
      <w:r w:rsidR="00745B06" w:rsidRPr="006A0EC2">
        <w:rPr>
          <w:rFonts w:asciiTheme="minorHAnsi" w:hAnsiTheme="minorHAnsi"/>
        </w:rPr>
        <w:t>.” F</w:t>
      </w:r>
      <w:r w:rsidRPr="006A0EC2">
        <w:rPr>
          <w:rFonts w:asciiTheme="minorHAnsi" w:hAnsiTheme="minorHAnsi"/>
        </w:rPr>
        <w:t>aculty are es</w:t>
      </w:r>
      <w:r w:rsidR="0028345F" w:rsidRPr="006A0EC2">
        <w:rPr>
          <w:rFonts w:asciiTheme="minorHAnsi" w:hAnsiTheme="minorHAnsi"/>
        </w:rPr>
        <w:t xml:space="preserve">pecially </w:t>
      </w:r>
      <w:r w:rsidRPr="006A0EC2">
        <w:rPr>
          <w:rFonts w:asciiTheme="minorHAnsi" w:hAnsiTheme="minorHAnsi"/>
        </w:rPr>
        <w:t>needed and invited to pa</w:t>
      </w:r>
      <w:r w:rsidR="0028345F" w:rsidRPr="006A0EC2">
        <w:rPr>
          <w:rFonts w:asciiTheme="minorHAnsi" w:hAnsiTheme="minorHAnsi"/>
        </w:rPr>
        <w:t>rticipate</w:t>
      </w:r>
      <w:r w:rsidR="00745B06" w:rsidRPr="006A0EC2">
        <w:rPr>
          <w:rFonts w:asciiTheme="minorHAnsi" w:hAnsiTheme="minorHAnsi"/>
        </w:rPr>
        <w:t xml:space="preserve"> in these </w:t>
      </w:r>
      <w:r w:rsidR="0028345F" w:rsidRPr="006A0EC2">
        <w:rPr>
          <w:rFonts w:asciiTheme="minorHAnsi" w:hAnsiTheme="minorHAnsi"/>
        </w:rPr>
        <w:t>forum</w:t>
      </w:r>
      <w:r w:rsidR="00745B06" w:rsidRPr="006A0EC2">
        <w:rPr>
          <w:rFonts w:asciiTheme="minorHAnsi" w:hAnsiTheme="minorHAnsi"/>
        </w:rPr>
        <w:t>s</w:t>
      </w:r>
      <w:r w:rsidR="0028345F" w:rsidRPr="006A0EC2">
        <w:rPr>
          <w:rFonts w:asciiTheme="minorHAnsi" w:hAnsiTheme="minorHAnsi"/>
        </w:rPr>
        <w:t xml:space="preserve"> to make sure the academic aspects of the report are thorough and accurate, with nothing left out</w:t>
      </w:r>
      <w:r w:rsidR="002F4F51" w:rsidRPr="006A0EC2">
        <w:rPr>
          <w:rFonts w:asciiTheme="minorHAnsi" w:hAnsiTheme="minorHAnsi"/>
        </w:rPr>
        <w:t xml:space="preserve"> and with as little redundancy as possible</w:t>
      </w:r>
      <w:r w:rsidR="0028345F" w:rsidRPr="006A0EC2">
        <w:rPr>
          <w:rFonts w:asciiTheme="minorHAnsi" w:hAnsiTheme="minorHAnsi"/>
        </w:rPr>
        <w:t xml:space="preserve">. </w:t>
      </w:r>
      <w:r w:rsidR="002F4F51" w:rsidRPr="006A0EC2">
        <w:rPr>
          <w:rFonts w:asciiTheme="minorHAnsi" w:hAnsiTheme="minorHAnsi"/>
        </w:rPr>
        <w:t xml:space="preserve">The report must be transparent since the purpose of accreditation is </w:t>
      </w:r>
      <w:r w:rsidR="00170136" w:rsidRPr="006A0EC2">
        <w:rPr>
          <w:rFonts w:asciiTheme="minorHAnsi" w:hAnsiTheme="minorHAnsi"/>
        </w:rPr>
        <w:t xml:space="preserve">to </w:t>
      </w:r>
      <w:r w:rsidR="002F4F51" w:rsidRPr="006A0EC2">
        <w:rPr>
          <w:rFonts w:asciiTheme="minorHAnsi" w:hAnsiTheme="minorHAnsi"/>
        </w:rPr>
        <w:t>find vital w</w:t>
      </w:r>
      <w:r w:rsidR="00745B06" w:rsidRPr="006A0EC2">
        <w:rPr>
          <w:rFonts w:asciiTheme="minorHAnsi" w:hAnsiTheme="minorHAnsi"/>
        </w:rPr>
        <w:t>ays to improve the institution.</w:t>
      </w:r>
      <w:r w:rsidR="006A0EC2">
        <w:rPr>
          <w:rFonts w:asciiTheme="minorHAnsi" w:hAnsiTheme="minorHAnsi"/>
        </w:rPr>
        <w:t xml:space="preserve"> </w:t>
      </w:r>
      <w:r w:rsidR="0028345F" w:rsidRPr="006A0EC2">
        <w:rPr>
          <w:rFonts w:asciiTheme="minorHAnsi" w:hAnsiTheme="minorHAnsi"/>
        </w:rPr>
        <w:t xml:space="preserve">Those </w:t>
      </w:r>
      <w:r w:rsidR="002F4F51" w:rsidRPr="006A0EC2">
        <w:rPr>
          <w:rFonts w:asciiTheme="minorHAnsi" w:hAnsiTheme="minorHAnsi"/>
        </w:rPr>
        <w:t xml:space="preserve">faculty members </w:t>
      </w:r>
      <w:r w:rsidR="0028345F" w:rsidRPr="006A0EC2">
        <w:rPr>
          <w:rFonts w:asciiTheme="minorHAnsi" w:hAnsiTheme="minorHAnsi"/>
        </w:rPr>
        <w:t xml:space="preserve">volunteering </w:t>
      </w:r>
      <w:r w:rsidR="002F4F51" w:rsidRPr="006A0EC2">
        <w:rPr>
          <w:rFonts w:asciiTheme="minorHAnsi" w:hAnsiTheme="minorHAnsi"/>
        </w:rPr>
        <w:t xml:space="preserve">to give feedback </w:t>
      </w:r>
      <w:r w:rsidR="0028345F" w:rsidRPr="006A0EC2">
        <w:rPr>
          <w:rFonts w:asciiTheme="minorHAnsi" w:hAnsiTheme="minorHAnsi"/>
        </w:rPr>
        <w:t xml:space="preserve">will </w:t>
      </w:r>
      <w:r w:rsidR="002F4F51" w:rsidRPr="006A0EC2">
        <w:rPr>
          <w:rFonts w:asciiTheme="minorHAnsi" w:hAnsiTheme="minorHAnsi"/>
        </w:rPr>
        <w:t xml:space="preserve">first attend </w:t>
      </w:r>
      <w:r w:rsidR="00745B06" w:rsidRPr="006A0EC2">
        <w:rPr>
          <w:rFonts w:asciiTheme="minorHAnsi" w:hAnsiTheme="minorHAnsi"/>
        </w:rPr>
        <w:t>an orientation about</w:t>
      </w:r>
      <w:r w:rsidR="0028345F" w:rsidRPr="006A0EC2">
        <w:rPr>
          <w:rFonts w:asciiTheme="minorHAnsi" w:hAnsiTheme="minorHAnsi"/>
        </w:rPr>
        <w:t xml:space="preserve"> the accreditation process and </w:t>
      </w:r>
      <w:r w:rsidR="006A0EC2">
        <w:rPr>
          <w:rFonts w:asciiTheme="minorHAnsi" w:hAnsiTheme="minorHAnsi"/>
        </w:rPr>
        <w:t xml:space="preserve">then </w:t>
      </w:r>
      <w:r w:rsidR="002F4F51" w:rsidRPr="006A0EC2">
        <w:rPr>
          <w:rFonts w:asciiTheme="minorHAnsi" w:hAnsiTheme="minorHAnsi"/>
        </w:rPr>
        <w:t xml:space="preserve">will </w:t>
      </w:r>
      <w:r w:rsidR="006A0EC2">
        <w:rPr>
          <w:rFonts w:asciiTheme="minorHAnsi" w:hAnsiTheme="minorHAnsi"/>
        </w:rPr>
        <w:t xml:space="preserve">gain </w:t>
      </w:r>
      <w:r w:rsidR="0028345F" w:rsidRPr="006A0EC2">
        <w:rPr>
          <w:rFonts w:asciiTheme="minorHAnsi" w:hAnsiTheme="minorHAnsi"/>
        </w:rPr>
        <w:t>access to the Assurance Argument. In three weeks, a second meeting will be scheduled to discuss the findings from</w:t>
      </w:r>
      <w:r w:rsidR="00745B06" w:rsidRPr="006A0EC2">
        <w:rPr>
          <w:rFonts w:asciiTheme="minorHAnsi" w:hAnsiTheme="minorHAnsi"/>
        </w:rPr>
        <w:t xml:space="preserve"> the</w:t>
      </w:r>
      <w:r w:rsidR="0028345F" w:rsidRPr="006A0EC2">
        <w:rPr>
          <w:rFonts w:asciiTheme="minorHAnsi" w:hAnsiTheme="minorHAnsi"/>
        </w:rPr>
        <w:t xml:space="preserve"> participants.</w:t>
      </w:r>
      <w:r w:rsidR="002F4F51" w:rsidRPr="006A0EC2">
        <w:rPr>
          <w:rFonts w:asciiTheme="minorHAnsi" w:hAnsiTheme="minorHAnsi"/>
        </w:rPr>
        <w:t xml:space="preserve"> Those readin</w:t>
      </w:r>
      <w:r w:rsidR="006A0EC2">
        <w:rPr>
          <w:rFonts w:asciiTheme="minorHAnsi" w:hAnsiTheme="minorHAnsi"/>
        </w:rPr>
        <w:t xml:space="preserve">g the report will not focus on editing or proofreading but on the </w:t>
      </w:r>
      <w:r w:rsidR="002F4F51" w:rsidRPr="006A0EC2">
        <w:rPr>
          <w:rFonts w:asciiTheme="minorHAnsi" w:hAnsiTheme="minorHAnsi"/>
        </w:rPr>
        <w:t xml:space="preserve">accuracy and thoroughness </w:t>
      </w:r>
      <w:r w:rsidR="00745B06" w:rsidRPr="006A0EC2">
        <w:rPr>
          <w:rFonts w:asciiTheme="minorHAnsi" w:hAnsiTheme="minorHAnsi"/>
        </w:rPr>
        <w:t>of the report’s</w:t>
      </w:r>
      <w:r w:rsidR="002F4F51" w:rsidRPr="006A0EC2">
        <w:rPr>
          <w:rFonts w:asciiTheme="minorHAnsi" w:hAnsiTheme="minorHAnsi"/>
        </w:rPr>
        <w:t xml:space="preserve"> content. </w:t>
      </w:r>
      <w:r w:rsidR="00745B06" w:rsidRPr="006A0EC2">
        <w:rPr>
          <w:rFonts w:asciiTheme="minorHAnsi" w:hAnsiTheme="minorHAnsi"/>
        </w:rPr>
        <w:t xml:space="preserve">Volunteers should have a strong grounding in academic matters at UI and a familiarity with the institution. Dates and times of the forums </w:t>
      </w:r>
      <w:r w:rsidR="00E62BD7" w:rsidRPr="006A0EC2">
        <w:rPr>
          <w:rFonts w:asciiTheme="minorHAnsi" w:hAnsiTheme="minorHAnsi"/>
        </w:rPr>
        <w:t>are at this link:</w:t>
      </w:r>
      <w:r w:rsidR="008069F2" w:rsidRPr="006A0EC2">
        <w:rPr>
          <w:rFonts w:asciiTheme="minorHAnsi" w:hAnsiTheme="minorHAnsi"/>
        </w:rPr>
        <w:t xml:space="preserve"> </w:t>
      </w:r>
      <w:hyperlink r:id="rId9" w:history="1">
        <w:r w:rsidR="008069F2" w:rsidRPr="006A0EC2">
          <w:rPr>
            <w:rStyle w:val="Hyperlink"/>
            <w:rFonts w:asciiTheme="minorHAnsi" w:hAnsiTheme="minorHAnsi"/>
          </w:rPr>
          <w:t>https://uiowa.edu/accreditation/article/feedback-forum</w:t>
        </w:r>
      </w:hyperlink>
      <w:r w:rsidR="008069F2" w:rsidRPr="006A0EC2">
        <w:rPr>
          <w:rFonts w:asciiTheme="minorHAnsi" w:hAnsiTheme="minorHAnsi"/>
        </w:rPr>
        <w:t xml:space="preserve">. Other ways to participate </w:t>
      </w:r>
      <w:r w:rsidR="00745B06" w:rsidRPr="006A0EC2">
        <w:rPr>
          <w:rFonts w:asciiTheme="minorHAnsi" w:hAnsiTheme="minorHAnsi"/>
        </w:rPr>
        <w:t xml:space="preserve">in the HLC process will be announced </w:t>
      </w:r>
      <w:r w:rsidR="008069F2" w:rsidRPr="006A0EC2">
        <w:rPr>
          <w:rFonts w:asciiTheme="minorHAnsi" w:hAnsiTheme="minorHAnsi"/>
        </w:rPr>
        <w:t xml:space="preserve">during </w:t>
      </w:r>
      <w:r w:rsidR="00745B06" w:rsidRPr="006A0EC2">
        <w:rPr>
          <w:rFonts w:asciiTheme="minorHAnsi" w:hAnsiTheme="minorHAnsi"/>
        </w:rPr>
        <w:t xml:space="preserve">the </w:t>
      </w:r>
      <w:r w:rsidR="008069F2" w:rsidRPr="006A0EC2">
        <w:rPr>
          <w:rFonts w:asciiTheme="minorHAnsi" w:hAnsiTheme="minorHAnsi"/>
        </w:rPr>
        <w:t xml:space="preserve">HLC </w:t>
      </w:r>
      <w:hyperlink r:id="rId10" w:history="1">
        <w:r w:rsidR="008069F2" w:rsidRPr="006A0EC2">
          <w:rPr>
            <w:rStyle w:val="Hyperlink"/>
            <w:rFonts w:asciiTheme="minorHAnsi" w:hAnsiTheme="minorHAnsi"/>
          </w:rPr>
          <w:t>site visit</w:t>
        </w:r>
      </w:hyperlink>
      <w:r w:rsidR="008069F2" w:rsidRPr="006A0EC2">
        <w:rPr>
          <w:rFonts w:asciiTheme="minorHAnsi" w:hAnsiTheme="minorHAnsi"/>
        </w:rPr>
        <w:t>.</w:t>
      </w:r>
    </w:p>
    <w:p w:rsidR="00B27454" w:rsidRDefault="0028345F" w:rsidP="00F26B4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27454">
        <w:rPr>
          <w:rFonts w:asciiTheme="minorHAnsi" w:hAnsiTheme="minorHAnsi"/>
        </w:rPr>
        <w:t>UEPCC next discussed topics and</w:t>
      </w:r>
      <w:r w:rsidR="00E62BD7" w:rsidRPr="00B27454">
        <w:rPr>
          <w:rFonts w:asciiTheme="minorHAnsi" w:hAnsiTheme="minorHAnsi"/>
        </w:rPr>
        <w:t xml:space="preserve"> question</w:t>
      </w:r>
      <w:r w:rsidR="002F4F51" w:rsidRPr="00B27454">
        <w:rPr>
          <w:rFonts w:asciiTheme="minorHAnsi" w:hAnsiTheme="minorHAnsi"/>
        </w:rPr>
        <w:t>s appropriate to ask candidates for the position of CLAS dean,</w:t>
      </w:r>
      <w:r w:rsidR="00E62BD7" w:rsidRPr="00B27454">
        <w:rPr>
          <w:rFonts w:asciiTheme="minorHAnsi" w:hAnsiTheme="minorHAnsi"/>
        </w:rPr>
        <w:t xml:space="preserve"> with the </w:t>
      </w:r>
      <w:hyperlink r:id="rId11" w:history="1">
        <w:r w:rsidR="00E62BD7" w:rsidRPr="00B27454">
          <w:rPr>
            <w:rStyle w:val="Hyperlink"/>
            <w:rFonts w:asciiTheme="minorHAnsi" w:hAnsiTheme="minorHAnsi"/>
          </w:rPr>
          <w:t>CLAS Dean Search Committee</w:t>
        </w:r>
      </w:hyperlink>
      <w:r w:rsidR="00E62BD7" w:rsidRPr="00B27454">
        <w:rPr>
          <w:rFonts w:asciiTheme="minorHAnsi" w:hAnsiTheme="minorHAnsi"/>
        </w:rPr>
        <w:t xml:space="preserve"> requesting this input</w:t>
      </w:r>
      <w:r w:rsidR="00C71E76" w:rsidRPr="00B27454">
        <w:rPr>
          <w:rFonts w:asciiTheme="minorHAnsi" w:hAnsiTheme="minorHAnsi"/>
        </w:rPr>
        <w:t>.</w:t>
      </w:r>
      <w:r w:rsidR="00E62BD7" w:rsidRPr="00B27454">
        <w:rPr>
          <w:rFonts w:asciiTheme="minorHAnsi" w:hAnsiTheme="minorHAnsi"/>
        </w:rPr>
        <w:t xml:space="preserve"> </w:t>
      </w:r>
      <w:r w:rsidR="008069F2" w:rsidRPr="00B27454">
        <w:rPr>
          <w:rFonts w:asciiTheme="minorHAnsi" w:hAnsiTheme="minorHAnsi"/>
        </w:rPr>
        <w:t>Some of the areas of interest</w:t>
      </w:r>
      <w:r w:rsidR="002F4F51" w:rsidRPr="00B27454">
        <w:rPr>
          <w:rFonts w:asciiTheme="minorHAnsi" w:hAnsiTheme="minorHAnsi"/>
        </w:rPr>
        <w:t xml:space="preserve"> discussed</w:t>
      </w:r>
      <w:r w:rsidR="008069F2" w:rsidRPr="00B27454">
        <w:rPr>
          <w:rFonts w:asciiTheme="minorHAnsi" w:hAnsiTheme="minorHAnsi"/>
        </w:rPr>
        <w:t xml:space="preserve"> by UEPCC members</w:t>
      </w:r>
      <w:r w:rsidR="002F4F51" w:rsidRPr="00B27454">
        <w:rPr>
          <w:rFonts w:asciiTheme="minorHAnsi" w:hAnsiTheme="minorHAnsi"/>
        </w:rPr>
        <w:t xml:space="preserve"> </w:t>
      </w:r>
      <w:r w:rsidR="00E62BD7" w:rsidRPr="00B27454">
        <w:rPr>
          <w:rFonts w:asciiTheme="minorHAnsi" w:hAnsiTheme="minorHAnsi"/>
        </w:rPr>
        <w:t xml:space="preserve">included </w:t>
      </w:r>
      <w:r w:rsidR="008069F2" w:rsidRPr="00B27454">
        <w:rPr>
          <w:rFonts w:asciiTheme="minorHAnsi" w:hAnsiTheme="minorHAnsi"/>
        </w:rPr>
        <w:t xml:space="preserve">the dean’s </w:t>
      </w:r>
      <w:r w:rsidR="00E62BD7" w:rsidRPr="00B27454">
        <w:rPr>
          <w:rFonts w:asciiTheme="minorHAnsi" w:hAnsiTheme="minorHAnsi"/>
        </w:rPr>
        <w:t>com</w:t>
      </w:r>
      <w:r w:rsidR="00147040" w:rsidRPr="00B27454">
        <w:rPr>
          <w:rFonts w:asciiTheme="minorHAnsi" w:hAnsiTheme="minorHAnsi"/>
        </w:rPr>
        <w:t>munication strategies and style</w:t>
      </w:r>
      <w:r w:rsidR="00E62BD7" w:rsidRPr="00B27454">
        <w:rPr>
          <w:rFonts w:asciiTheme="minorHAnsi" w:hAnsiTheme="minorHAnsi"/>
        </w:rPr>
        <w:t xml:space="preserve">; the importance of </w:t>
      </w:r>
      <w:r w:rsidR="008069F2" w:rsidRPr="00B27454">
        <w:rPr>
          <w:rFonts w:asciiTheme="minorHAnsi" w:hAnsiTheme="minorHAnsi"/>
        </w:rPr>
        <w:t xml:space="preserve">working within </w:t>
      </w:r>
      <w:r w:rsidR="00E62BD7" w:rsidRPr="00B27454">
        <w:rPr>
          <w:rFonts w:asciiTheme="minorHAnsi" w:hAnsiTheme="minorHAnsi"/>
        </w:rPr>
        <w:t xml:space="preserve">the existing UI culture </w:t>
      </w:r>
      <w:r w:rsidR="008069F2" w:rsidRPr="00B27454">
        <w:rPr>
          <w:rFonts w:asciiTheme="minorHAnsi" w:hAnsiTheme="minorHAnsi"/>
        </w:rPr>
        <w:t xml:space="preserve">of </w:t>
      </w:r>
      <w:r w:rsidR="00E62BD7" w:rsidRPr="00B27454">
        <w:rPr>
          <w:rFonts w:asciiTheme="minorHAnsi" w:hAnsiTheme="minorHAnsi"/>
        </w:rPr>
        <w:t>faculty governance</w:t>
      </w:r>
      <w:r w:rsidR="00745B06" w:rsidRPr="00B27454">
        <w:rPr>
          <w:rFonts w:asciiTheme="minorHAnsi" w:hAnsiTheme="minorHAnsi"/>
        </w:rPr>
        <w:t xml:space="preserve">, particularly involving </w:t>
      </w:r>
      <w:r w:rsidR="006A0EC2" w:rsidRPr="00B27454">
        <w:rPr>
          <w:rFonts w:asciiTheme="minorHAnsi" w:hAnsiTheme="minorHAnsi"/>
        </w:rPr>
        <w:t xml:space="preserve">this </w:t>
      </w:r>
      <w:r w:rsidR="00745B06" w:rsidRPr="00B27454">
        <w:rPr>
          <w:rFonts w:asciiTheme="minorHAnsi" w:hAnsiTheme="minorHAnsi"/>
        </w:rPr>
        <w:t>governance</w:t>
      </w:r>
      <w:r w:rsidR="00E62BD7" w:rsidRPr="00B27454">
        <w:rPr>
          <w:rFonts w:asciiTheme="minorHAnsi" w:hAnsiTheme="minorHAnsi"/>
        </w:rPr>
        <w:t xml:space="preserve"> </w:t>
      </w:r>
      <w:r w:rsidR="00745B06" w:rsidRPr="00B27454">
        <w:rPr>
          <w:rFonts w:asciiTheme="minorHAnsi" w:hAnsiTheme="minorHAnsi"/>
        </w:rPr>
        <w:t xml:space="preserve">during </w:t>
      </w:r>
      <w:r w:rsidR="00147040" w:rsidRPr="00B27454">
        <w:rPr>
          <w:rFonts w:asciiTheme="minorHAnsi" w:hAnsiTheme="minorHAnsi"/>
        </w:rPr>
        <w:t xml:space="preserve">times of </w:t>
      </w:r>
      <w:r w:rsidR="00E62BD7" w:rsidRPr="00B27454">
        <w:rPr>
          <w:rFonts w:asciiTheme="minorHAnsi" w:hAnsiTheme="minorHAnsi"/>
        </w:rPr>
        <w:t>change</w:t>
      </w:r>
      <w:r w:rsidR="008069F2" w:rsidRPr="00B27454">
        <w:rPr>
          <w:rFonts w:asciiTheme="minorHAnsi" w:hAnsiTheme="minorHAnsi"/>
        </w:rPr>
        <w:t xml:space="preserve">; </w:t>
      </w:r>
      <w:r w:rsidR="002F4F51" w:rsidRPr="00B27454">
        <w:rPr>
          <w:rFonts w:asciiTheme="minorHAnsi" w:hAnsiTheme="minorHAnsi"/>
        </w:rPr>
        <w:t>how UI might</w:t>
      </w:r>
      <w:r w:rsidR="008069F2" w:rsidRPr="00B27454">
        <w:rPr>
          <w:rFonts w:asciiTheme="minorHAnsi" w:hAnsiTheme="minorHAnsi"/>
        </w:rPr>
        <w:t xml:space="preserve"> rebuild</w:t>
      </w:r>
      <w:r w:rsidR="00E62BD7" w:rsidRPr="00B27454">
        <w:rPr>
          <w:rFonts w:asciiTheme="minorHAnsi" w:hAnsiTheme="minorHAnsi"/>
        </w:rPr>
        <w:t xml:space="preserve"> tenure posit</w:t>
      </w:r>
      <w:r w:rsidR="00745B06" w:rsidRPr="00B27454">
        <w:rPr>
          <w:rFonts w:asciiTheme="minorHAnsi" w:hAnsiTheme="minorHAnsi"/>
        </w:rPr>
        <w:t>i</w:t>
      </w:r>
      <w:r w:rsidR="00E62BD7" w:rsidRPr="00B27454">
        <w:rPr>
          <w:rFonts w:asciiTheme="minorHAnsi" w:hAnsiTheme="minorHAnsi"/>
        </w:rPr>
        <w:t xml:space="preserve">ons </w:t>
      </w:r>
      <w:r w:rsidR="002F4F51" w:rsidRPr="00B27454">
        <w:rPr>
          <w:rFonts w:asciiTheme="minorHAnsi" w:hAnsiTheme="minorHAnsi"/>
        </w:rPr>
        <w:t>while also ensuring</w:t>
      </w:r>
      <w:r w:rsidR="00E62BD7" w:rsidRPr="00B27454">
        <w:rPr>
          <w:rFonts w:asciiTheme="minorHAnsi" w:hAnsiTheme="minorHAnsi"/>
        </w:rPr>
        <w:t xml:space="preserve"> fairness of compensation a</w:t>
      </w:r>
      <w:r w:rsidR="002F4F51" w:rsidRPr="00B27454">
        <w:rPr>
          <w:rFonts w:asciiTheme="minorHAnsi" w:hAnsiTheme="minorHAnsi"/>
        </w:rPr>
        <w:t>nd load for those in other</w:t>
      </w:r>
      <w:r w:rsidR="008069F2" w:rsidRPr="00B27454">
        <w:rPr>
          <w:rFonts w:asciiTheme="minorHAnsi" w:hAnsiTheme="minorHAnsi"/>
        </w:rPr>
        <w:t xml:space="preserve"> roles</w:t>
      </w:r>
      <w:r w:rsidR="00E62BD7" w:rsidRPr="00B27454">
        <w:rPr>
          <w:rFonts w:asciiTheme="minorHAnsi" w:hAnsiTheme="minorHAnsi"/>
        </w:rPr>
        <w:t xml:space="preserve">, </w:t>
      </w:r>
      <w:r w:rsidR="002F4F51" w:rsidRPr="00B27454">
        <w:rPr>
          <w:rFonts w:asciiTheme="minorHAnsi" w:hAnsiTheme="minorHAnsi"/>
        </w:rPr>
        <w:t>thus making sure that</w:t>
      </w:r>
      <w:r w:rsidR="00E62BD7" w:rsidRPr="00B27454">
        <w:rPr>
          <w:rFonts w:asciiTheme="minorHAnsi" w:hAnsiTheme="minorHAnsi"/>
        </w:rPr>
        <w:t xml:space="preserve"> UI </w:t>
      </w:r>
      <w:r w:rsidR="002F4F51" w:rsidRPr="00B27454">
        <w:rPr>
          <w:rFonts w:asciiTheme="minorHAnsi" w:hAnsiTheme="minorHAnsi"/>
        </w:rPr>
        <w:t xml:space="preserve">does not become </w:t>
      </w:r>
      <w:r w:rsidR="00E62BD7" w:rsidRPr="00B27454">
        <w:rPr>
          <w:rFonts w:asciiTheme="minorHAnsi" w:hAnsiTheme="minorHAnsi"/>
        </w:rPr>
        <w:t xml:space="preserve">a two-tiered </w:t>
      </w:r>
      <w:r w:rsidR="008069F2" w:rsidRPr="00B27454">
        <w:rPr>
          <w:rFonts w:asciiTheme="minorHAnsi" w:hAnsiTheme="minorHAnsi"/>
        </w:rPr>
        <w:t xml:space="preserve">system of </w:t>
      </w:r>
      <w:r w:rsidR="002F4F51" w:rsidRPr="00B27454">
        <w:rPr>
          <w:rFonts w:asciiTheme="minorHAnsi" w:hAnsiTheme="minorHAnsi"/>
        </w:rPr>
        <w:t>labor</w:t>
      </w:r>
      <w:r w:rsidR="00E62BD7" w:rsidRPr="00B27454">
        <w:rPr>
          <w:rFonts w:asciiTheme="minorHAnsi" w:hAnsiTheme="minorHAnsi"/>
        </w:rPr>
        <w:t xml:space="preserve">; </w:t>
      </w:r>
      <w:r w:rsidR="008069F2" w:rsidRPr="00B27454">
        <w:rPr>
          <w:rFonts w:asciiTheme="minorHAnsi" w:hAnsiTheme="minorHAnsi"/>
        </w:rPr>
        <w:t xml:space="preserve">how one must and should </w:t>
      </w:r>
      <w:r w:rsidR="002F4F51" w:rsidRPr="00B27454">
        <w:rPr>
          <w:rFonts w:asciiTheme="minorHAnsi" w:hAnsiTheme="minorHAnsi"/>
        </w:rPr>
        <w:t>maintain</w:t>
      </w:r>
      <w:r w:rsidR="00E62BD7" w:rsidRPr="00B27454">
        <w:rPr>
          <w:rFonts w:asciiTheme="minorHAnsi" w:hAnsiTheme="minorHAnsi"/>
        </w:rPr>
        <w:t xml:space="preserve"> t</w:t>
      </w:r>
      <w:r w:rsidR="00147040" w:rsidRPr="00B27454">
        <w:rPr>
          <w:rFonts w:asciiTheme="minorHAnsi" w:hAnsiTheme="minorHAnsi"/>
        </w:rPr>
        <w:t>he comprehensive nature of CLAS, allowing</w:t>
      </w:r>
      <w:r w:rsidR="00E62BD7" w:rsidRPr="00B27454">
        <w:rPr>
          <w:rFonts w:asciiTheme="minorHAnsi" w:hAnsiTheme="minorHAnsi"/>
        </w:rPr>
        <w:t xml:space="preserve"> faculty and students to cross academic borders</w:t>
      </w:r>
      <w:r w:rsidR="008069F2" w:rsidRPr="00B27454">
        <w:rPr>
          <w:rFonts w:asciiTheme="minorHAnsi" w:hAnsiTheme="minorHAnsi"/>
        </w:rPr>
        <w:t xml:space="preserve"> </w:t>
      </w:r>
      <w:r w:rsidR="008069F2" w:rsidRPr="00B27454">
        <w:rPr>
          <w:rFonts w:asciiTheme="minorHAnsi" w:hAnsiTheme="minorHAnsi"/>
        </w:rPr>
        <w:lastRenderedPageBreak/>
        <w:t>and to experience both flexibility and powerful new re</w:t>
      </w:r>
      <w:r w:rsidR="00147040" w:rsidRPr="00B27454">
        <w:rPr>
          <w:rFonts w:asciiTheme="minorHAnsi" w:hAnsiTheme="minorHAnsi"/>
        </w:rPr>
        <w:t>lationships and ways of learning</w:t>
      </w:r>
      <w:r w:rsidR="006A0EC2" w:rsidRPr="00B27454">
        <w:rPr>
          <w:rFonts w:asciiTheme="minorHAnsi" w:hAnsiTheme="minorHAnsi"/>
        </w:rPr>
        <w:t>,</w:t>
      </w:r>
      <w:r w:rsidR="00147040" w:rsidRPr="00B27454">
        <w:rPr>
          <w:rFonts w:asciiTheme="minorHAnsi" w:hAnsiTheme="minorHAnsi"/>
        </w:rPr>
        <w:t xml:space="preserve"> </w:t>
      </w:r>
      <w:r w:rsidR="00745B06" w:rsidRPr="00B27454">
        <w:rPr>
          <w:rFonts w:asciiTheme="minorHAnsi" w:hAnsiTheme="minorHAnsi"/>
        </w:rPr>
        <w:t>encouraging students</w:t>
      </w:r>
      <w:r w:rsidR="00147040" w:rsidRPr="00B27454">
        <w:rPr>
          <w:rFonts w:asciiTheme="minorHAnsi" w:hAnsiTheme="minorHAnsi"/>
        </w:rPr>
        <w:t>,</w:t>
      </w:r>
      <w:r w:rsidR="00745B06" w:rsidRPr="00B27454">
        <w:rPr>
          <w:rFonts w:asciiTheme="minorHAnsi" w:hAnsiTheme="minorHAnsi"/>
        </w:rPr>
        <w:t xml:space="preserve"> for example, to pursue multiple and divergent interests</w:t>
      </w:r>
      <w:r w:rsidR="00147040" w:rsidRPr="00B27454">
        <w:rPr>
          <w:rFonts w:asciiTheme="minorHAnsi" w:hAnsiTheme="minorHAnsi"/>
        </w:rPr>
        <w:t xml:space="preserve"> and majors</w:t>
      </w:r>
      <w:r w:rsidR="008069F2" w:rsidRPr="00B27454">
        <w:rPr>
          <w:rFonts w:asciiTheme="minorHAnsi" w:hAnsiTheme="minorHAnsi"/>
        </w:rPr>
        <w:t xml:space="preserve">; </w:t>
      </w:r>
      <w:r w:rsidR="00745B06" w:rsidRPr="00B27454">
        <w:rPr>
          <w:rFonts w:asciiTheme="minorHAnsi" w:hAnsiTheme="minorHAnsi"/>
        </w:rPr>
        <w:t>how to create and communicate</w:t>
      </w:r>
      <w:r w:rsidR="008069F2" w:rsidRPr="00B27454">
        <w:rPr>
          <w:rFonts w:asciiTheme="minorHAnsi" w:hAnsiTheme="minorHAnsi"/>
        </w:rPr>
        <w:t xml:space="preserve"> an inspiring and sustainable</w:t>
      </w:r>
      <w:r w:rsidR="00E62BD7" w:rsidRPr="00B27454">
        <w:rPr>
          <w:rFonts w:asciiTheme="minorHAnsi" w:hAnsiTheme="minorHAnsi"/>
        </w:rPr>
        <w:t xml:space="preserve"> vision</w:t>
      </w:r>
      <w:r w:rsidR="008069F2" w:rsidRPr="00B27454">
        <w:rPr>
          <w:rFonts w:asciiTheme="minorHAnsi" w:hAnsiTheme="minorHAnsi"/>
        </w:rPr>
        <w:t xml:space="preserve"> of CLAS </w:t>
      </w:r>
      <w:r w:rsidR="00E62BD7" w:rsidRPr="00B27454">
        <w:rPr>
          <w:rFonts w:asciiTheme="minorHAnsi" w:hAnsiTheme="minorHAnsi"/>
        </w:rPr>
        <w:t xml:space="preserve">while </w:t>
      </w:r>
      <w:r w:rsidR="002F4F51" w:rsidRPr="00B27454">
        <w:rPr>
          <w:rFonts w:asciiTheme="minorHAnsi" w:hAnsiTheme="minorHAnsi"/>
        </w:rPr>
        <w:t xml:space="preserve">instituting </w:t>
      </w:r>
      <w:r w:rsidR="008069F2" w:rsidRPr="00B27454">
        <w:rPr>
          <w:rFonts w:asciiTheme="minorHAnsi" w:hAnsiTheme="minorHAnsi"/>
        </w:rPr>
        <w:t xml:space="preserve">pragmatic </w:t>
      </w:r>
      <w:r w:rsidR="00E62BD7" w:rsidRPr="00B27454">
        <w:rPr>
          <w:rFonts w:asciiTheme="minorHAnsi" w:hAnsiTheme="minorHAnsi"/>
        </w:rPr>
        <w:t>steps for implementation</w:t>
      </w:r>
      <w:r w:rsidR="00147040" w:rsidRPr="00B27454">
        <w:rPr>
          <w:rFonts w:asciiTheme="minorHAnsi" w:hAnsiTheme="minorHAnsi"/>
        </w:rPr>
        <w:t xml:space="preserve"> of this vision,</w:t>
      </w:r>
      <w:r w:rsidR="008069F2" w:rsidRPr="00B27454">
        <w:rPr>
          <w:rFonts w:asciiTheme="minorHAnsi" w:hAnsiTheme="minorHAnsi"/>
        </w:rPr>
        <w:t xml:space="preserve"> helping</w:t>
      </w:r>
      <w:r w:rsidR="002F4F51" w:rsidRPr="00B27454">
        <w:rPr>
          <w:rFonts w:asciiTheme="minorHAnsi" w:hAnsiTheme="minorHAnsi"/>
        </w:rPr>
        <w:t xml:space="preserve"> the </w:t>
      </w:r>
      <w:r w:rsidR="00745B06" w:rsidRPr="00B27454">
        <w:rPr>
          <w:rFonts w:asciiTheme="minorHAnsi" w:hAnsiTheme="minorHAnsi"/>
        </w:rPr>
        <w:t xml:space="preserve">members of the </w:t>
      </w:r>
      <w:r w:rsidR="002F4F51" w:rsidRPr="00B27454">
        <w:rPr>
          <w:rFonts w:asciiTheme="minorHAnsi" w:hAnsiTheme="minorHAnsi"/>
        </w:rPr>
        <w:t xml:space="preserve">College </w:t>
      </w:r>
      <w:r w:rsidR="008069F2" w:rsidRPr="00B27454">
        <w:rPr>
          <w:rFonts w:asciiTheme="minorHAnsi" w:hAnsiTheme="minorHAnsi"/>
        </w:rPr>
        <w:t>to work</w:t>
      </w:r>
      <w:r w:rsidR="002F4F51" w:rsidRPr="00B27454">
        <w:rPr>
          <w:rFonts w:asciiTheme="minorHAnsi" w:hAnsiTheme="minorHAnsi"/>
        </w:rPr>
        <w:t xml:space="preserve"> together rather than in silos</w:t>
      </w:r>
      <w:r w:rsidR="00E62BD7" w:rsidRPr="00B27454">
        <w:rPr>
          <w:rFonts w:asciiTheme="minorHAnsi" w:hAnsiTheme="minorHAnsi"/>
        </w:rPr>
        <w:t xml:space="preserve">; </w:t>
      </w:r>
      <w:r w:rsidR="001D56FA" w:rsidRPr="00B27454">
        <w:rPr>
          <w:rFonts w:asciiTheme="minorHAnsi" w:hAnsiTheme="minorHAnsi"/>
        </w:rPr>
        <w:t xml:space="preserve">overcoming the lack of financial means through creativity, partnerships, and new ways of thinking; designing </w:t>
      </w:r>
      <w:r w:rsidR="00147040" w:rsidRPr="00B27454">
        <w:rPr>
          <w:rFonts w:asciiTheme="minorHAnsi" w:hAnsiTheme="minorHAnsi"/>
        </w:rPr>
        <w:t xml:space="preserve">methods for </w:t>
      </w:r>
      <w:r w:rsidR="00E62BD7" w:rsidRPr="00B27454">
        <w:rPr>
          <w:rFonts w:asciiTheme="minorHAnsi" w:hAnsiTheme="minorHAnsi"/>
        </w:rPr>
        <w:t>strengthening student success while supporting facult</w:t>
      </w:r>
      <w:r w:rsidR="002F4F51" w:rsidRPr="00B27454">
        <w:rPr>
          <w:rFonts w:asciiTheme="minorHAnsi" w:hAnsiTheme="minorHAnsi"/>
        </w:rPr>
        <w:t>y development of new pedagogies</w:t>
      </w:r>
      <w:r w:rsidR="00147040" w:rsidRPr="00B27454">
        <w:rPr>
          <w:rFonts w:asciiTheme="minorHAnsi" w:hAnsiTheme="minorHAnsi"/>
        </w:rPr>
        <w:t xml:space="preserve"> and practices that help students rather</w:t>
      </w:r>
      <w:r w:rsidR="006A0EC2" w:rsidRPr="00B27454">
        <w:rPr>
          <w:rFonts w:asciiTheme="minorHAnsi" w:hAnsiTheme="minorHAnsi"/>
        </w:rPr>
        <w:t xml:space="preserve"> than assuming that faculty have the</w:t>
      </w:r>
      <w:r w:rsidR="00147040" w:rsidRPr="00B27454">
        <w:rPr>
          <w:rFonts w:asciiTheme="minorHAnsi" w:hAnsiTheme="minorHAnsi"/>
        </w:rPr>
        <w:t xml:space="preserve"> </w:t>
      </w:r>
      <w:r w:rsidR="001D56FA" w:rsidRPr="00B27454">
        <w:rPr>
          <w:rFonts w:asciiTheme="minorHAnsi" w:hAnsiTheme="minorHAnsi"/>
        </w:rPr>
        <w:t>time</w:t>
      </w:r>
      <w:r w:rsidR="006A0EC2" w:rsidRPr="00B27454">
        <w:rPr>
          <w:rFonts w:asciiTheme="minorHAnsi" w:hAnsiTheme="minorHAnsi"/>
        </w:rPr>
        <w:t xml:space="preserve"> and expertise to do so</w:t>
      </w:r>
      <w:r w:rsidR="002F4F51" w:rsidRPr="00B27454">
        <w:rPr>
          <w:rFonts w:asciiTheme="minorHAnsi" w:hAnsiTheme="minorHAnsi"/>
        </w:rPr>
        <w:t>;</w:t>
      </w:r>
      <w:r w:rsidR="00E62BD7" w:rsidRPr="00B27454">
        <w:rPr>
          <w:rFonts w:asciiTheme="minorHAnsi" w:hAnsiTheme="minorHAnsi"/>
        </w:rPr>
        <w:t xml:space="preserve"> compensating and</w:t>
      </w:r>
      <w:r w:rsidR="00147040" w:rsidRPr="00B27454">
        <w:rPr>
          <w:rFonts w:asciiTheme="minorHAnsi" w:hAnsiTheme="minorHAnsi"/>
        </w:rPr>
        <w:t xml:space="preserve"> encouraging excellent teaching, using multiple strategies to reverse</w:t>
      </w:r>
      <w:r w:rsidR="00745B06" w:rsidRPr="00B27454">
        <w:rPr>
          <w:rFonts w:asciiTheme="minorHAnsi" w:hAnsiTheme="minorHAnsi"/>
        </w:rPr>
        <w:t xml:space="preserve"> the current tendency </w:t>
      </w:r>
      <w:r w:rsidR="00147040" w:rsidRPr="00B27454">
        <w:rPr>
          <w:rFonts w:asciiTheme="minorHAnsi" w:hAnsiTheme="minorHAnsi"/>
        </w:rPr>
        <w:t xml:space="preserve">of seeing research and teaching </w:t>
      </w:r>
      <w:r w:rsidR="00745B06" w:rsidRPr="00B27454">
        <w:rPr>
          <w:rFonts w:asciiTheme="minorHAnsi" w:hAnsiTheme="minorHAnsi"/>
        </w:rPr>
        <w:t>as separate and as unequal</w:t>
      </w:r>
      <w:r w:rsidR="00E62BD7" w:rsidRPr="00B27454">
        <w:rPr>
          <w:rFonts w:asciiTheme="minorHAnsi" w:hAnsiTheme="minorHAnsi"/>
        </w:rPr>
        <w:t xml:space="preserve">; </w:t>
      </w:r>
      <w:r w:rsidR="00147040" w:rsidRPr="00B27454">
        <w:rPr>
          <w:rFonts w:asciiTheme="minorHAnsi" w:hAnsiTheme="minorHAnsi"/>
        </w:rPr>
        <w:t xml:space="preserve"> finding imaginative ways to create </w:t>
      </w:r>
      <w:r w:rsidR="002F4F51" w:rsidRPr="00B27454">
        <w:rPr>
          <w:rFonts w:asciiTheme="minorHAnsi" w:hAnsiTheme="minorHAnsi"/>
        </w:rPr>
        <w:t>diversity in a deep and profound way, especially in the face of</w:t>
      </w:r>
      <w:r w:rsidR="00B27454" w:rsidRPr="00B27454">
        <w:rPr>
          <w:rFonts w:asciiTheme="minorHAnsi" w:hAnsiTheme="minorHAnsi"/>
        </w:rPr>
        <w:t xml:space="preserve"> the </w:t>
      </w:r>
      <w:r w:rsidR="002F4F51" w:rsidRPr="00B27454">
        <w:rPr>
          <w:rFonts w:asciiTheme="minorHAnsi" w:hAnsiTheme="minorHAnsi"/>
        </w:rPr>
        <w:t xml:space="preserve">obstacles </w:t>
      </w:r>
      <w:r w:rsidR="00B27454" w:rsidRPr="00B27454">
        <w:rPr>
          <w:rFonts w:asciiTheme="minorHAnsi" w:hAnsiTheme="minorHAnsi"/>
        </w:rPr>
        <w:t xml:space="preserve">that </w:t>
      </w:r>
      <w:r w:rsidR="002F4F51" w:rsidRPr="00B27454">
        <w:rPr>
          <w:rFonts w:asciiTheme="minorHAnsi" w:hAnsiTheme="minorHAnsi"/>
        </w:rPr>
        <w:t xml:space="preserve">UI experiences </w:t>
      </w:r>
      <w:r w:rsidR="003669CD" w:rsidRPr="00B27454">
        <w:rPr>
          <w:rFonts w:asciiTheme="minorHAnsi" w:hAnsiTheme="minorHAnsi"/>
        </w:rPr>
        <w:t xml:space="preserve">as </w:t>
      </w:r>
      <w:r w:rsidR="00170136" w:rsidRPr="00B27454">
        <w:rPr>
          <w:rFonts w:asciiTheme="minorHAnsi" w:hAnsiTheme="minorHAnsi"/>
        </w:rPr>
        <w:t xml:space="preserve">a small city in the Midwest, </w:t>
      </w:r>
      <w:r w:rsidR="00147040" w:rsidRPr="00B27454">
        <w:rPr>
          <w:rFonts w:asciiTheme="minorHAnsi" w:hAnsiTheme="minorHAnsi"/>
        </w:rPr>
        <w:t xml:space="preserve">for example; developing funds and pipelines for </w:t>
      </w:r>
      <w:r w:rsidR="008069F2" w:rsidRPr="00B27454">
        <w:rPr>
          <w:rFonts w:asciiTheme="minorHAnsi" w:hAnsiTheme="minorHAnsi"/>
        </w:rPr>
        <w:t>r</w:t>
      </w:r>
      <w:r w:rsidR="002F4F51" w:rsidRPr="00B27454">
        <w:rPr>
          <w:rFonts w:asciiTheme="minorHAnsi" w:hAnsiTheme="minorHAnsi"/>
        </w:rPr>
        <w:t xml:space="preserve">ecruiting both underrepresented faculty and students </w:t>
      </w:r>
      <w:r w:rsidR="00147040" w:rsidRPr="00B27454">
        <w:rPr>
          <w:rFonts w:asciiTheme="minorHAnsi" w:hAnsiTheme="minorHAnsi"/>
        </w:rPr>
        <w:t xml:space="preserve">while remembering that </w:t>
      </w:r>
      <w:r w:rsidR="002F4F51" w:rsidRPr="00B27454">
        <w:rPr>
          <w:rFonts w:asciiTheme="minorHAnsi" w:hAnsiTheme="minorHAnsi"/>
        </w:rPr>
        <w:t xml:space="preserve">support </w:t>
      </w:r>
      <w:r w:rsidR="00147040" w:rsidRPr="00B27454">
        <w:rPr>
          <w:rFonts w:asciiTheme="minorHAnsi" w:hAnsiTheme="minorHAnsi"/>
        </w:rPr>
        <w:t>is need</w:t>
      </w:r>
      <w:r w:rsidR="003669CD" w:rsidRPr="00B27454">
        <w:rPr>
          <w:rFonts w:asciiTheme="minorHAnsi" w:hAnsiTheme="minorHAnsi"/>
        </w:rPr>
        <w:t>ed</w:t>
      </w:r>
      <w:r w:rsidR="00147040" w:rsidRPr="00B27454">
        <w:rPr>
          <w:rFonts w:asciiTheme="minorHAnsi" w:hAnsiTheme="minorHAnsi"/>
        </w:rPr>
        <w:t xml:space="preserve"> to maintain a diverse</w:t>
      </w:r>
      <w:r w:rsidR="002F4F51" w:rsidRPr="00B27454">
        <w:rPr>
          <w:rFonts w:asciiTheme="minorHAnsi" w:hAnsiTheme="minorHAnsi"/>
        </w:rPr>
        <w:t xml:space="preserve"> c</w:t>
      </w:r>
      <w:r w:rsidR="00147040" w:rsidRPr="00B27454">
        <w:rPr>
          <w:rFonts w:asciiTheme="minorHAnsi" w:hAnsiTheme="minorHAnsi"/>
        </w:rPr>
        <w:t>ommunity and to help it to grow</w:t>
      </w:r>
      <w:r w:rsidR="00B27454">
        <w:rPr>
          <w:rFonts w:asciiTheme="minorHAnsi" w:hAnsiTheme="minorHAnsi"/>
        </w:rPr>
        <w:t>.</w:t>
      </w:r>
    </w:p>
    <w:p w:rsidR="009F0858" w:rsidRPr="00B27454" w:rsidRDefault="008069F2" w:rsidP="00F26B4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27454">
        <w:rPr>
          <w:rFonts w:asciiTheme="minorHAnsi" w:hAnsiTheme="minorHAnsi"/>
        </w:rPr>
        <w:t>The meeting was adjourned.</w:t>
      </w:r>
    </w:p>
    <w:p w:rsidR="006A0EC2" w:rsidRPr="006A0EC2" w:rsidRDefault="006A0EC2" w:rsidP="006A0EC2">
      <w:pPr>
        <w:pStyle w:val="ListParagraph"/>
        <w:rPr>
          <w:rFonts w:asciiTheme="minorHAnsi" w:hAnsiTheme="minorHAnsi"/>
        </w:rPr>
      </w:pPr>
    </w:p>
    <w:p w:rsidR="000978BF" w:rsidRPr="006A0EC2" w:rsidRDefault="000978BF" w:rsidP="009F2AD7">
      <w:pPr>
        <w:rPr>
          <w:sz w:val="24"/>
          <w:szCs w:val="24"/>
        </w:rPr>
      </w:pPr>
      <w:r w:rsidRPr="006A0EC2">
        <w:rPr>
          <w:sz w:val="24"/>
          <w:szCs w:val="24"/>
        </w:rPr>
        <w:t>Respectfully submitted,</w:t>
      </w:r>
    </w:p>
    <w:p w:rsidR="000978BF" w:rsidRPr="006A0EC2" w:rsidRDefault="000978BF" w:rsidP="009F2AD7">
      <w:pPr>
        <w:rPr>
          <w:sz w:val="24"/>
          <w:szCs w:val="24"/>
        </w:rPr>
      </w:pPr>
      <w:r w:rsidRPr="006A0EC2">
        <w:rPr>
          <w:sz w:val="24"/>
          <w:szCs w:val="24"/>
        </w:rPr>
        <w:t>Ana Rodríguez-Rodríguez</w:t>
      </w:r>
      <w:r w:rsidRPr="006A0EC2">
        <w:rPr>
          <w:sz w:val="24"/>
          <w:szCs w:val="24"/>
        </w:rPr>
        <w:br/>
        <w:t>Associate Professor, Department of Spanish and Portuguese</w:t>
      </w:r>
      <w:r w:rsidRPr="006A0EC2">
        <w:rPr>
          <w:sz w:val="24"/>
          <w:szCs w:val="24"/>
        </w:rPr>
        <w:br/>
        <w:t>Secretary for UEPCC</w:t>
      </w:r>
    </w:p>
    <w:p w:rsidR="000978BF" w:rsidRPr="006A0EC2" w:rsidRDefault="000978BF" w:rsidP="009F2AD7">
      <w:pPr>
        <w:rPr>
          <w:sz w:val="24"/>
          <w:szCs w:val="24"/>
        </w:rPr>
      </w:pPr>
    </w:p>
    <w:p w:rsidR="009F0858" w:rsidRPr="006A0EC2" w:rsidRDefault="009F0858" w:rsidP="009F2AD7">
      <w:pPr>
        <w:rPr>
          <w:sz w:val="24"/>
          <w:szCs w:val="24"/>
        </w:rPr>
      </w:pPr>
    </w:p>
    <w:p w:rsidR="006F623F" w:rsidRPr="006A0EC2" w:rsidRDefault="006F623F" w:rsidP="009F2AD7">
      <w:pPr>
        <w:rPr>
          <w:sz w:val="24"/>
          <w:szCs w:val="24"/>
        </w:rPr>
      </w:pPr>
    </w:p>
    <w:sectPr w:rsidR="006F623F" w:rsidRPr="006A0EC2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65" w:rsidRDefault="007D1765" w:rsidP="00956B54">
      <w:pPr>
        <w:spacing w:after="0" w:line="240" w:lineRule="auto"/>
      </w:pPr>
      <w:r>
        <w:separator/>
      </w:r>
    </w:p>
  </w:endnote>
  <w:endnote w:type="continuationSeparator" w:id="0">
    <w:p w:rsidR="007D1765" w:rsidRDefault="007D1765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65" w:rsidRDefault="007D1765" w:rsidP="00956B54">
      <w:pPr>
        <w:spacing w:after="0" w:line="240" w:lineRule="auto"/>
      </w:pPr>
      <w:r>
        <w:separator/>
      </w:r>
    </w:p>
  </w:footnote>
  <w:footnote w:type="continuationSeparator" w:id="0">
    <w:p w:rsidR="007D1765" w:rsidRDefault="007D1765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0186642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10B2B"/>
    <w:multiLevelType w:val="hybridMultilevel"/>
    <w:tmpl w:val="84D44758"/>
    <w:lvl w:ilvl="0" w:tplc="8EF24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2E2"/>
    <w:multiLevelType w:val="hybridMultilevel"/>
    <w:tmpl w:val="DA28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01F"/>
    <w:rsid w:val="00037B83"/>
    <w:rsid w:val="00042814"/>
    <w:rsid w:val="0004616F"/>
    <w:rsid w:val="000512A5"/>
    <w:rsid w:val="00060BC7"/>
    <w:rsid w:val="000634E7"/>
    <w:rsid w:val="00075125"/>
    <w:rsid w:val="000831C3"/>
    <w:rsid w:val="00083A32"/>
    <w:rsid w:val="000943CE"/>
    <w:rsid w:val="000978BF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101E41"/>
    <w:rsid w:val="00115280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47040"/>
    <w:rsid w:val="001519C3"/>
    <w:rsid w:val="001537E9"/>
    <w:rsid w:val="001565BA"/>
    <w:rsid w:val="00161385"/>
    <w:rsid w:val="00161EE3"/>
    <w:rsid w:val="00164387"/>
    <w:rsid w:val="00166C20"/>
    <w:rsid w:val="00170136"/>
    <w:rsid w:val="0017229E"/>
    <w:rsid w:val="0017344A"/>
    <w:rsid w:val="0018063B"/>
    <w:rsid w:val="00180E8F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D56FA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82B7F"/>
    <w:rsid w:val="0028345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4F51"/>
    <w:rsid w:val="002F65AA"/>
    <w:rsid w:val="0031573C"/>
    <w:rsid w:val="00326C04"/>
    <w:rsid w:val="003324C8"/>
    <w:rsid w:val="00343065"/>
    <w:rsid w:val="00352A4D"/>
    <w:rsid w:val="003553AA"/>
    <w:rsid w:val="00360F65"/>
    <w:rsid w:val="00364C20"/>
    <w:rsid w:val="00365160"/>
    <w:rsid w:val="003669CD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672E"/>
    <w:rsid w:val="00427DCC"/>
    <w:rsid w:val="004301E8"/>
    <w:rsid w:val="00433A6E"/>
    <w:rsid w:val="00445CF9"/>
    <w:rsid w:val="004539DE"/>
    <w:rsid w:val="00457235"/>
    <w:rsid w:val="00462E03"/>
    <w:rsid w:val="00464EF2"/>
    <w:rsid w:val="0047068B"/>
    <w:rsid w:val="00477C39"/>
    <w:rsid w:val="00480B52"/>
    <w:rsid w:val="004879A3"/>
    <w:rsid w:val="004930ED"/>
    <w:rsid w:val="00495BCC"/>
    <w:rsid w:val="00496DC4"/>
    <w:rsid w:val="00497925"/>
    <w:rsid w:val="004A4A0A"/>
    <w:rsid w:val="004A5E66"/>
    <w:rsid w:val="004B33F3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2C6C"/>
    <w:rsid w:val="005F20DB"/>
    <w:rsid w:val="005F3CD6"/>
    <w:rsid w:val="00603DA7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94E25"/>
    <w:rsid w:val="00697FA7"/>
    <w:rsid w:val="006A0EC2"/>
    <w:rsid w:val="006A7143"/>
    <w:rsid w:val="006B4146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45B06"/>
    <w:rsid w:val="00750013"/>
    <w:rsid w:val="00752322"/>
    <w:rsid w:val="00753B34"/>
    <w:rsid w:val="00757693"/>
    <w:rsid w:val="007624B7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765"/>
    <w:rsid w:val="007D592F"/>
    <w:rsid w:val="007D5E10"/>
    <w:rsid w:val="007E05F9"/>
    <w:rsid w:val="007E1392"/>
    <w:rsid w:val="007E5C40"/>
    <w:rsid w:val="007F1DBF"/>
    <w:rsid w:val="0080534A"/>
    <w:rsid w:val="008069F2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56D"/>
    <w:rsid w:val="00871326"/>
    <w:rsid w:val="00875927"/>
    <w:rsid w:val="00884E34"/>
    <w:rsid w:val="00890333"/>
    <w:rsid w:val="008937AE"/>
    <w:rsid w:val="008A370A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1ABD"/>
    <w:rsid w:val="00947D6C"/>
    <w:rsid w:val="0095336F"/>
    <w:rsid w:val="00956B54"/>
    <w:rsid w:val="009605CD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2A6A"/>
    <w:rsid w:val="009E6070"/>
    <w:rsid w:val="009E609A"/>
    <w:rsid w:val="009E6596"/>
    <w:rsid w:val="009F0858"/>
    <w:rsid w:val="009F2AD7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47FCD"/>
    <w:rsid w:val="00A752F7"/>
    <w:rsid w:val="00A95876"/>
    <w:rsid w:val="00A96C6D"/>
    <w:rsid w:val="00A97946"/>
    <w:rsid w:val="00AA35D1"/>
    <w:rsid w:val="00AA4995"/>
    <w:rsid w:val="00AA4A3C"/>
    <w:rsid w:val="00AA58ED"/>
    <w:rsid w:val="00AB08DF"/>
    <w:rsid w:val="00AB13F3"/>
    <w:rsid w:val="00AB1986"/>
    <w:rsid w:val="00AB27B2"/>
    <w:rsid w:val="00AB3BC8"/>
    <w:rsid w:val="00AB6A82"/>
    <w:rsid w:val="00AC521E"/>
    <w:rsid w:val="00AD6309"/>
    <w:rsid w:val="00AE3481"/>
    <w:rsid w:val="00AE58B8"/>
    <w:rsid w:val="00AF51D5"/>
    <w:rsid w:val="00AF5DFD"/>
    <w:rsid w:val="00AF6313"/>
    <w:rsid w:val="00B011BF"/>
    <w:rsid w:val="00B05C76"/>
    <w:rsid w:val="00B13C12"/>
    <w:rsid w:val="00B15E4F"/>
    <w:rsid w:val="00B25B34"/>
    <w:rsid w:val="00B27454"/>
    <w:rsid w:val="00B27AA5"/>
    <w:rsid w:val="00B37C11"/>
    <w:rsid w:val="00B420B0"/>
    <w:rsid w:val="00B42BAA"/>
    <w:rsid w:val="00B46993"/>
    <w:rsid w:val="00B50605"/>
    <w:rsid w:val="00B51A76"/>
    <w:rsid w:val="00B5625E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305EB"/>
    <w:rsid w:val="00C30C6E"/>
    <w:rsid w:val="00C34F2E"/>
    <w:rsid w:val="00C37CCA"/>
    <w:rsid w:val="00C42DD4"/>
    <w:rsid w:val="00C45BD7"/>
    <w:rsid w:val="00C4712A"/>
    <w:rsid w:val="00C57F2E"/>
    <w:rsid w:val="00C65EF2"/>
    <w:rsid w:val="00C71419"/>
    <w:rsid w:val="00C71E76"/>
    <w:rsid w:val="00C73239"/>
    <w:rsid w:val="00C7792C"/>
    <w:rsid w:val="00CB2DEE"/>
    <w:rsid w:val="00CB4F24"/>
    <w:rsid w:val="00CD74DB"/>
    <w:rsid w:val="00CE2662"/>
    <w:rsid w:val="00CF7582"/>
    <w:rsid w:val="00D00657"/>
    <w:rsid w:val="00D078F3"/>
    <w:rsid w:val="00D114B0"/>
    <w:rsid w:val="00D14CEB"/>
    <w:rsid w:val="00D16599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1158"/>
    <w:rsid w:val="00DD20C8"/>
    <w:rsid w:val="00DD75E2"/>
    <w:rsid w:val="00DE4865"/>
    <w:rsid w:val="00DF2C15"/>
    <w:rsid w:val="00DF54D5"/>
    <w:rsid w:val="00E03E99"/>
    <w:rsid w:val="00E078DB"/>
    <w:rsid w:val="00E62BD7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D0947"/>
    <w:rsid w:val="00ED0CF1"/>
    <w:rsid w:val="00EF37E4"/>
    <w:rsid w:val="00EF51DF"/>
    <w:rsid w:val="00EF59B9"/>
    <w:rsid w:val="00F02185"/>
    <w:rsid w:val="00F05FF5"/>
    <w:rsid w:val="00F074ED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B1662"/>
    <w:rsid w:val="00FB6DD1"/>
    <w:rsid w:val="00FC1093"/>
    <w:rsid w:val="00FC1FD0"/>
    <w:rsid w:val="00FD52D1"/>
    <w:rsid w:val="00FE722F"/>
    <w:rsid w:val="00FE7FAB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24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edu/accreditation/article/assurance-arg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.uiowa.edu/dean-search/search-committ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iowa.edu/accreditation/article/site-vi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owa.edu/accreditation/article/feedback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E7A7-C10C-4050-BD59-BA6BB7C8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3</cp:revision>
  <cp:lastPrinted>2018-09-17T17:26:00Z</cp:lastPrinted>
  <dcterms:created xsi:type="dcterms:W3CDTF">2018-09-24T18:44:00Z</dcterms:created>
  <dcterms:modified xsi:type="dcterms:W3CDTF">2018-09-24T18:45:00Z</dcterms:modified>
</cp:coreProperties>
</file>