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63F9" w14:textId="77777777" w:rsidR="00836F67" w:rsidRPr="000E6E24" w:rsidRDefault="00836F67" w:rsidP="00836F67">
      <w:pPr>
        <w:spacing w:after="0" w:line="240" w:lineRule="auto"/>
        <w:jc w:val="center"/>
        <w:rPr>
          <w:sz w:val="24"/>
          <w:szCs w:val="24"/>
        </w:rPr>
      </w:pPr>
      <w:r w:rsidRPr="000E6E24">
        <w:rPr>
          <w:sz w:val="24"/>
          <w:szCs w:val="24"/>
        </w:rPr>
        <w:t>The College of Liberal Arts and Sciences</w:t>
      </w:r>
    </w:p>
    <w:p w14:paraId="4420DC2F" w14:textId="3CF2E5A2" w:rsidR="00836F67" w:rsidRPr="000E6E24" w:rsidRDefault="00836F67" w:rsidP="009C4507">
      <w:pPr>
        <w:spacing w:after="0" w:line="240" w:lineRule="auto"/>
        <w:jc w:val="center"/>
        <w:rPr>
          <w:sz w:val="24"/>
          <w:szCs w:val="24"/>
        </w:rPr>
      </w:pPr>
      <w:r w:rsidRPr="000E6E24">
        <w:rPr>
          <w:sz w:val="24"/>
          <w:szCs w:val="24"/>
        </w:rPr>
        <w:t>Undergraduate Educational Policy and Curriculum Committee</w:t>
      </w:r>
      <w:r w:rsidRPr="000E6E24">
        <w:rPr>
          <w:b/>
          <w:sz w:val="24"/>
          <w:szCs w:val="24"/>
        </w:rPr>
        <w:br/>
      </w:r>
      <w:r w:rsidRPr="000E6E24">
        <w:rPr>
          <w:sz w:val="24"/>
          <w:szCs w:val="24"/>
        </w:rPr>
        <w:t>Minutes</w:t>
      </w:r>
    </w:p>
    <w:p w14:paraId="3BABC8F9" w14:textId="77777777" w:rsidR="00836F67" w:rsidRPr="008F669D" w:rsidRDefault="001068DB" w:rsidP="00225832">
      <w:pPr>
        <w:spacing w:after="0"/>
        <w:jc w:val="center"/>
        <w:rPr>
          <w:sz w:val="24"/>
          <w:szCs w:val="24"/>
        </w:rPr>
      </w:pPr>
      <w:r w:rsidRPr="008F669D">
        <w:rPr>
          <w:sz w:val="24"/>
          <w:szCs w:val="24"/>
        </w:rPr>
        <w:t>October 10</w:t>
      </w:r>
      <w:r w:rsidR="00836F67" w:rsidRPr="008F669D">
        <w:rPr>
          <w:sz w:val="24"/>
          <w:szCs w:val="24"/>
        </w:rPr>
        <w:t>, 2019</w:t>
      </w:r>
    </w:p>
    <w:p w14:paraId="4849C063" w14:textId="77777777" w:rsidR="00836F67" w:rsidRPr="008F669D" w:rsidRDefault="00836F67" w:rsidP="00836F67">
      <w:pPr>
        <w:rPr>
          <w:sz w:val="24"/>
          <w:szCs w:val="24"/>
        </w:rPr>
      </w:pPr>
      <w:r w:rsidRPr="008F669D">
        <w:rPr>
          <w:sz w:val="24"/>
          <w:szCs w:val="24"/>
        </w:rPr>
        <w:t xml:space="preserve">Attending: </w:t>
      </w:r>
      <w:r w:rsidR="00AE6CEB" w:rsidRPr="008F669D">
        <w:rPr>
          <w:sz w:val="24"/>
          <w:szCs w:val="24"/>
        </w:rPr>
        <w:t xml:space="preserve">Brain Lai; </w:t>
      </w:r>
      <w:r w:rsidRPr="008F669D">
        <w:rPr>
          <w:sz w:val="24"/>
          <w:szCs w:val="24"/>
        </w:rPr>
        <w:t xml:space="preserve">Helena Dettmer; Andrew Forbes; </w:t>
      </w:r>
      <w:r w:rsidR="00506BC2" w:rsidRPr="008F669D">
        <w:rPr>
          <w:sz w:val="24"/>
          <w:szCs w:val="24"/>
        </w:rPr>
        <w:t xml:space="preserve">Eric Gidal; </w:t>
      </w:r>
      <w:r w:rsidRPr="008F669D">
        <w:rPr>
          <w:sz w:val="24"/>
          <w:szCs w:val="24"/>
        </w:rPr>
        <w:t xml:space="preserve">Kathryn Hall (staff); </w:t>
      </w:r>
      <w:r w:rsidR="00506BC2" w:rsidRPr="008F669D">
        <w:rPr>
          <w:sz w:val="24"/>
          <w:szCs w:val="24"/>
        </w:rPr>
        <w:t xml:space="preserve">Andrew Kitchen; </w:t>
      </w:r>
      <w:r w:rsidR="001068DB" w:rsidRPr="008F669D">
        <w:rPr>
          <w:sz w:val="24"/>
          <w:szCs w:val="24"/>
        </w:rPr>
        <w:t xml:space="preserve">Rebekah Kowal; </w:t>
      </w:r>
      <w:r w:rsidR="00AE6CEB" w:rsidRPr="008F669D">
        <w:rPr>
          <w:sz w:val="24"/>
          <w:szCs w:val="24"/>
        </w:rPr>
        <w:t xml:space="preserve">Ana Rodríguez-Rodríguez; </w:t>
      </w:r>
      <w:r w:rsidR="001068DB" w:rsidRPr="008F669D">
        <w:rPr>
          <w:sz w:val="24"/>
          <w:szCs w:val="24"/>
        </w:rPr>
        <w:t xml:space="preserve">Jennifer Rogers; </w:t>
      </w:r>
      <w:r w:rsidRPr="008F669D">
        <w:rPr>
          <w:sz w:val="24"/>
          <w:szCs w:val="24"/>
        </w:rPr>
        <w:t>Shaun Vecera</w:t>
      </w:r>
    </w:p>
    <w:p w14:paraId="50667E30" w14:textId="77777777" w:rsidR="00836F67" w:rsidRPr="008F669D" w:rsidRDefault="00836F67" w:rsidP="00836F67">
      <w:pPr>
        <w:rPr>
          <w:sz w:val="24"/>
          <w:szCs w:val="24"/>
        </w:rPr>
      </w:pPr>
      <w:r w:rsidRPr="008F669D">
        <w:rPr>
          <w:sz w:val="24"/>
          <w:szCs w:val="24"/>
        </w:rPr>
        <w:t xml:space="preserve">Absent: </w:t>
      </w:r>
      <w:r w:rsidR="001068DB" w:rsidRPr="008F669D">
        <w:rPr>
          <w:sz w:val="24"/>
          <w:szCs w:val="24"/>
        </w:rPr>
        <w:t>Anita Jung</w:t>
      </w:r>
    </w:p>
    <w:p w14:paraId="0703EAAE" w14:textId="77777777" w:rsidR="00D247CD" w:rsidRDefault="00D247CD" w:rsidP="00EC2DF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The UEPCC minutes from October 3 </w:t>
      </w:r>
      <w:r w:rsidR="002025E0">
        <w:rPr>
          <w:rFonts w:cs="Calibri"/>
          <w:bCs/>
          <w:sz w:val="24"/>
          <w:szCs w:val="24"/>
        </w:rPr>
        <w:t xml:space="preserve">will be </w:t>
      </w:r>
      <w:r w:rsidR="00401F5E">
        <w:rPr>
          <w:rFonts w:cs="Calibri"/>
          <w:bCs/>
          <w:sz w:val="24"/>
          <w:szCs w:val="24"/>
        </w:rPr>
        <w:t xml:space="preserve">discussed on </w:t>
      </w:r>
      <w:r w:rsidR="002025E0">
        <w:rPr>
          <w:rFonts w:cs="Calibri"/>
          <w:bCs/>
          <w:sz w:val="24"/>
          <w:szCs w:val="24"/>
        </w:rPr>
        <w:t>October 17.</w:t>
      </w:r>
    </w:p>
    <w:p w14:paraId="3C4ED6A0" w14:textId="77777777" w:rsidR="00EC2DF3" w:rsidRPr="008F669D" w:rsidRDefault="00EC2DF3" w:rsidP="00EC2DF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Calibri"/>
          <w:bCs/>
          <w:sz w:val="24"/>
          <w:szCs w:val="24"/>
        </w:rPr>
      </w:pPr>
      <w:r w:rsidRPr="008F669D">
        <w:rPr>
          <w:rFonts w:cs="Calibri"/>
          <w:bCs/>
          <w:sz w:val="24"/>
          <w:szCs w:val="24"/>
        </w:rPr>
        <w:t>Members reviewed the BA/BS guidelines</w:t>
      </w:r>
      <w:r w:rsidR="00D247CD">
        <w:rPr>
          <w:rFonts w:cs="Calibri"/>
          <w:bCs/>
          <w:sz w:val="24"/>
          <w:szCs w:val="24"/>
        </w:rPr>
        <w:t xml:space="preserve"> </w:t>
      </w:r>
      <w:r w:rsidR="00401F5E">
        <w:rPr>
          <w:rFonts w:cs="Calibri"/>
          <w:bCs/>
          <w:sz w:val="24"/>
          <w:szCs w:val="24"/>
        </w:rPr>
        <w:t xml:space="preserve">from the </w:t>
      </w:r>
      <w:r w:rsidR="00D247CD">
        <w:rPr>
          <w:rFonts w:cs="Calibri"/>
          <w:bCs/>
          <w:sz w:val="24"/>
          <w:szCs w:val="24"/>
        </w:rPr>
        <w:t xml:space="preserve">previous </w:t>
      </w:r>
      <w:r w:rsidRPr="008F669D">
        <w:rPr>
          <w:rFonts w:cs="Calibri"/>
          <w:bCs/>
          <w:sz w:val="24"/>
          <w:szCs w:val="24"/>
        </w:rPr>
        <w:t xml:space="preserve">meeting. The committee agreed that the guidelines capture current practices and would help those creating new majors </w:t>
      </w:r>
      <w:r w:rsidR="00D247CD">
        <w:rPr>
          <w:rFonts w:cs="Calibri"/>
          <w:bCs/>
          <w:sz w:val="24"/>
          <w:szCs w:val="24"/>
        </w:rPr>
        <w:t xml:space="preserve">awarded with the </w:t>
      </w:r>
      <w:r w:rsidRPr="008F669D">
        <w:rPr>
          <w:rFonts w:cs="Calibri"/>
          <w:bCs/>
          <w:sz w:val="24"/>
          <w:szCs w:val="24"/>
        </w:rPr>
        <w:t>BA, B</w:t>
      </w:r>
      <w:r w:rsidR="00401F5E">
        <w:rPr>
          <w:rFonts w:cs="Calibri"/>
          <w:bCs/>
          <w:sz w:val="24"/>
          <w:szCs w:val="24"/>
        </w:rPr>
        <w:t>S, or both, and recommended their approval.</w:t>
      </w:r>
    </w:p>
    <w:p w14:paraId="378C818E" w14:textId="77777777" w:rsidR="00225516" w:rsidRDefault="005F7A19" w:rsidP="008F66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Calibri"/>
          <w:bCs/>
          <w:sz w:val="24"/>
          <w:szCs w:val="24"/>
        </w:rPr>
      </w:pPr>
      <w:r w:rsidRPr="00225516">
        <w:rPr>
          <w:rFonts w:cs="Calibri"/>
          <w:bCs/>
          <w:sz w:val="24"/>
          <w:szCs w:val="24"/>
        </w:rPr>
        <w:t>Helena Dettmer updated U</w:t>
      </w:r>
      <w:r w:rsidR="00D83D83" w:rsidRPr="00225516">
        <w:rPr>
          <w:rFonts w:cs="Calibri"/>
          <w:bCs/>
          <w:sz w:val="24"/>
          <w:szCs w:val="24"/>
        </w:rPr>
        <w:t>E</w:t>
      </w:r>
      <w:r w:rsidRPr="00225516">
        <w:rPr>
          <w:rFonts w:cs="Calibri"/>
          <w:bCs/>
          <w:sz w:val="24"/>
          <w:szCs w:val="24"/>
        </w:rPr>
        <w:t>P</w:t>
      </w:r>
      <w:r w:rsidR="00D83D83" w:rsidRPr="00225516">
        <w:rPr>
          <w:rFonts w:cs="Calibri"/>
          <w:bCs/>
          <w:sz w:val="24"/>
          <w:szCs w:val="24"/>
        </w:rPr>
        <w:t>CC members on the</w:t>
      </w:r>
      <w:r w:rsidR="00D247CD" w:rsidRPr="00225516">
        <w:rPr>
          <w:rFonts w:cs="Calibri"/>
          <w:bCs/>
          <w:sz w:val="24"/>
          <w:szCs w:val="24"/>
        </w:rPr>
        <w:t xml:space="preserve"> highlights from the DUS meeting held on October 9, summarizing a</w:t>
      </w:r>
      <w:r w:rsidR="00D83D83" w:rsidRPr="00225516">
        <w:rPr>
          <w:rFonts w:cs="Calibri"/>
          <w:bCs/>
          <w:sz w:val="24"/>
          <w:szCs w:val="24"/>
        </w:rPr>
        <w:t xml:space="preserve"> concept presented by Renee Cole, Prof</w:t>
      </w:r>
      <w:r w:rsidR="00D247CD" w:rsidRPr="00225516">
        <w:rPr>
          <w:rFonts w:cs="Calibri"/>
          <w:bCs/>
          <w:sz w:val="24"/>
          <w:szCs w:val="24"/>
        </w:rPr>
        <w:t>essor, Chemistry</w:t>
      </w:r>
      <w:r w:rsidR="00401F5E" w:rsidRPr="00225516">
        <w:rPr>
          <w:rFonts w:cs="Calibri"/>
          <w:bCs/>
          <w:sz w:val="24"/>
          <w:szCs w:val="24"/>
        </w:rPr>
        <w:t>,</w:t>
      </w:r>
      <w:r w:rsidR="00D247CD" w:rsidRPr="00225516">
        <w:rPr>
          <w:rFonts w:cs="Calibri"/>
          <w:bCs/>
          <w:sz w:val="24"/>
          <w:szCs w:val="24"/>
        </w:rPr>
        <w:t xml:space="preserve"> about</w:t>
      </w:r>
      <w:r w:rsidR="00D83D83" w:rsidRPr="00225516">
        <w:rPr>
          <w:rFonts w:cs="Calibri"/>
          <w:bCs/>
          <w:sz w:val="24"/>
          <w:szCs w:val="24"/>
        </w:rPr>
        <w:t xml:space="preserve"> </w:t>
      </w:r>
      <w:r w:rsidR="00D247CD" w:rsidRPr="00225516">
        <w:rPr>
          <w:rFonts w:cs="Calibri"/>
          <w:bCs/>
          <w:sz w:val="24"/>
          <w:szCs w:val="24"/>
        </w:rPr>
        <w:t xml:space="preserve">adding undergraduate </w:t>
      </w:r>
      <w:r w:rsidR="00D83D83" w:rsidRPr="00225516">
        <w:rPr>
          <w:rFonts w:cs="Calibri"/>
          <w:bCs/>
          <w:sz w:val="24"/>
          <w:szCs w:val="24"/>
        </w:rPr>
        <w:t xml:space="preserve">assistants in large lecture courses. The undergraduate assistants help </w:t>
      </w:r>
      <w:r w:rsidR="00D247CD" w:rsidRPr="00225516">
        <w:rPr>
          <w:rFonts w:cs="Calibri"/>
          <w:bCs/>
          <w:sz w:val="24"/>
          <w:szCs w:val="24"/>
        </w:rPr>
        <w:t xml:space="preserve">to create community while providing support for students as well as for group activities </w:t>
      </w:r>
      <w:r w:rsidR="00401F5E" w:rsidRPr="00225516">
        <w:rPr>
          <w:rFonts w:cs="Calibri"/>
          <w:bCs/>
          <w:sz w:val="24"/>
          <w:szCs w:val="24"/>
        </w:rPr>
        <w:t>completed during</w:t>
      </w:r>
      <w:r w:rsidR="00D247CD" w:rsidRPr="00225516">
        <w:rPr>
          <w:rFonts w:cs="Calibri"/>
          <w:bCs/>
          <w:sz w:val="24"/>
          <w:szCs w:val="24"/>
        </w:rPr>
        <w:t xml:space="preserve"> the lecture</w:t>
      </w:r>
      <w:r w:rsidR="00401F5E" w:rsidRPr="00225516">
        <w:rPr>
          <w:rFonts w:cs="Calibri"/>
          <w:bCs/>
          <w:sz w:val="24"/>
          <w:szCs w:val="24"/>
        </w:rPr>
        <w:t>. Because of the classroom configuration</w:t>
      </w:r>
      <w:r w:rsidR="00D247CD" w:rsidRPr="00225516">
        <w:rPr>
          <w:rFonts w:cs="Calibri"/>
          <w:bCs/>
          <w:sz w:val="24"/>
          <w:szCs w:val="24"/>
        </w:rPr>
        <w:t xml:space="preserve"> and the number of students, it can be difficult </w:t>
      </w:r>
      <w:r w:rsidR="00401F5E" w:rsidRPr="00225516">
        <w:rPr>
          <w:rFonts w:cs="Calibri"/>
          <w:bCs/>
          <w:sz w:val="24"/>
          <w:szCs w:val="24"/>
        </w:rPr>
        <w:t xml:space="preserve">in these locations to create engagement and </w:t>
      </w:r>
      <w:r w:rsidR="00D247CD" w:rsidRPr="00225516">
        <w:rPr>
          <w:rFonts w:cs="Calibri"/>
          <w:bCs/>
          <w:sz w:val="24"/>
          <w:szCs w:val="24"/>
        </w:rPr>
        <w:t xml:space="preserve">to keep students on task. </w:t>
      </w:r>
      <w:r w:rsidR="00D83D83" w:rsidRPr="00225516">
        <w:rPr>
          <w:rFonts w:cs="Calibri"/>
          <w:bCs/>
          <w:sz w:val="24"/>
          <w:szCs w:val="24"/>
        </w:rPr>
        <w:t xml:space="preserve">Renee Cole is </w:t>
      </w:r>
      <w:r w:rsidR="00401F5E" w:rsidRPr="00225516">
        <w:rPr>
          <w:rFonts w:cs="Calibri"/>
          <w:bCs/>
          <w:sz w:val="24"/>
          <w:szCs w:val="24"/>
        </w:rPr>
        <w:t xml:space="preserve">hoping </w:t>
      </w:r>
      <w:r w:rsidR="00D247CD" w:rsidRPr="00225516">
        <w:rPr>
          <w:rFonts w:cs="Calibri"/>
          <w:bCs/>
          <w:sz w:val="24"/>
          <w:szCs w:val="24"/>
        </w:rPr>
        <w:t>other instructors and departments</w:t>
      </w:r>
      <w:r w:rsidR="00401F5E" w:rsidRPr="00225516">
        <w:rPr>
          <w:rFonts w:cs="Calibri"/>
          <w:bCs/>
          <w:sz w:val="24"/>
          <w:szCs w:val="24"/>
        </w:rPr>
        <w:t xml:space="preserve"> might be</w:t>
      </w:r>
      <w:r w:rsidR="00D83D83" w:rsidRPr="00225516">
        <w:rPr>
          <w:rFonts w:cs="Calibri"/>
          <w:bCs/>
          <w:sz w:val="24"/>
          <w:szCs w:val="24"/>
        </w:rPr>
        <w:t xml:space="preserve"> interested in joining this initiative since</w:t>
      </w:r>
      <w:r w:rsidR="00D247CD" w:rsidRPr="00225516">
        <w:rPr>
          <w:rFonts w:cs="Calibri"/>
          <w:bCs/>
          <w:sz w:val="24"/>
          <w:szCs w:val="24"/>
        </w:rPr>
        <w:t>,</w:t>
      </w:r>
      <w:r w:rsidR="00D83D83" w:rsidRPr="00225516">
        <w:rPr>
          <w:rFonts w:cs="Calibri"/>
          <w:bCs/>
          <w:sz w:val="24"/>
          <w:szCs w:val="24"/>
        </w:rPr>
        <w:t xml:space="preserve"> with support</w:t>
      </w:r>
      <w:r w:rsidR="00D247CD" w:rsidRPr="00225516">
        <w:rPr>
          <w:rFonts w:cs="Calibri"/>
          <w:bCs/>
          <w:sz w:val="24"/>
          <w:szCs w:val="24"/>
        </w:rPr>
        <w:t>,</w:t>
      </w:r>
      <w:r w:rsidR="00D83D83" w:rsidRPr="00225516">
        <w:rPr>
          <w:rFonts w:cs="Calibri"/>
          <w:bCs/>
          <w:sz w:val="24"/>
          <w:szCs w:val="24"/>
        </w:rPr>
        <w:t xml:space="preserve"> it could be designed to include </w:t>
      </w:r>
      <w:proofErr w:type="gramStart"/>
      <w:r w:rsidR="00D247CD" w:rsidRPr="00225516">
        <w:rPr>
          <w:rFonts w:cs="Calibri"/>
          <w:bCs/>
          <w:sz w:val="24"/>
          <w:szCs w:val="24"/>
        </w:rPr>
        <w:t>a large number of</w:t>
      </w:r>
      <w:proofErr w:type="gramEnd"/>
      <w:r w:rsidR="00D247CD" w:rsidRPr="00225516">
        <w:rPr>
          <w:rFonts w:cs="Calibri"/>
          <w:bCs/>
          <w:sz w:val="24"/>
          <w:szCs w:val="24"/>
        </w:rPr>
        <w:t xml:space="preserve"> </w:t>
      </w:r>
      <w:r w:rsidR="00D83D83" w:rsidRPr="00225516">
        <w:rPr>
          <w:rFonts w:cs="Calibri"/>
          <w:bCs/>
          <w:sz w:val="24"/>
          <w:szCs w:val="24"/>
        </w:rPr>
        <w:t>courses in the sciences</w:t>
      </w:r>
      <w:r w:rsidR="00D247CD" w:rsidRPr="00225516">
        <w:rPr>
          <w:rFonts w:cs="Calibri"/>
          <w:bCs/>
          <w:sz w:val="24"/>
          <w:szCs w:val="24"/>
        </w:rPr>
        <w:t xml:space="preserve"> or quantitative disciplines </w:t>
      </w:r>
      <w:r w:rsidR="00401F5E" w:rsidRPr="00225516">
        <w:rPr>
          <w:rFonts w:cs="Calibri"/>
          <w:bCs/>
          <w:sz w:val="24"/>
          <w:szCs w:val="24"/>
        </w:rPr>
        <w:t xml:space="preserve">and could help </w:t>
      </w:r>
      <w:r w:rsidR="00D247CD" w:rsidRPr="00225516">
        <w:rPr>
          <w:rFonts w:cs="Calibri"/>
          <w:bCs/>
          <w:sz w:val="24"/>
          <w:szCs w:val="24"/>
        </w:rPr>
        <w:t xml:space="preserve">close achievement gaps. </w:t>
      </w:r>
      <w:r w:rsidR="00401F5E" w:rsidRPr="00225516">
        <w:rPr>
          <w:rFonts w:cs="Calibri"/>
          <w:bCs/>
          <w:sz w:val="24"/>
          <w:szCs w:val="24"/>
        </w:rPr>
        <w:t xml:space="preserve"> Research has shown the strategy to be effective. </w:t>
      </w:r>
      <w:r w:rsidR="00D83D83" w:rsidRPr="00225516">
        <w:rPr>
          <w:rFonts w:cs="Calibri"/>
          <w:bCs/>
          <w:sz w:val="24"/>
          <w:szCs w:val="24"/>
        </w:rPr>
        <w:t>Logistics</w:t>
      </w:r>
      <w:r w:rsidRPr="00225516">
        <w:rPr>
          <w:rFonts w:cs="Calibri"/>
          <w:bCs/>
          <w:sz w:val="24"/>
          <w:szCs w:val="24"/>
        </w:rPr>
        <w:t xml:space="preserve">, </w:t>
      </w:r>
      <w:r w:rsidR="00401F5E" w:rsidRPr="00225516">
        <w:rPr>
          <w:rFonts w:cs="Calibri"/>
          <w:bCs/>
          <w:sz w:val="24"/>
          <w:szCs w:val="24"/>
        </w:rPr>
        <w:t xml:space="preserve">however, can </w:t>
      </w:r>
      <w:r w:rsidR="00D247CD" w:rsidRPr="00225516">
        <w:rPr>
          <w:rFonts w:cs="Calibri"/>
          <w:bCs/>
          <w:sz w:val="24"/>
          <w:szCs w:val="24"/>
        </w:rPr>
        <w:t xml:space="preserve">become </w:t>
      </w:r>
      <w:r w:rsidR="00D83D83" w:rsidRPr="00225516">
        <w:rPr>
          <w:rFonts w:cs="Calibri"/>
          <w:bCs/>
          <w:sz w:val="24"/>
          <w:szCs w:val="24"/>
        </w:rPr>
        <w:t xml:space="preserve">complicated </w:t>
      </w:r>
      <w:r w:rsidRPr="00225516">
        <w:rPr>
          <w:rFonts w:cs="Calibri"/>
          <w:bCs/>
          <w:sz w:val="24"/>
          <w:szCs w:val="24"/>
        </w:rPr>
        <w:t xml:space="preserve">since in order </w:t>
      </w:r>
      <w:r w:rsidR="00225516" w:rsidRPr="00225516">
        <w:rPr>
          <w:rFonts w:cs="Calibri"/>
          <w:bCs/>
          <w:sz w:val="24"/>
          <w:szCs w:val="24"/>
        </w:rPr>
        <w:t xml:space="preserve">to </w:t>
      </w:r>
      <w:r w:rsidRPr="00225516">
        <w:rPr>
          <w:rFonts w:cs="Calibri"/>
          <w:bCs/>
          <w:sz w:val="24"/>
          <w:szCs w:val="24"/>
        </w:rPr>
        <w:t xml:space="preserve">participate students </w:t>
      </w:r>
      <w:r w:rsidR="00225516" w:rsidRPr="00225516">
        <w:rPr>
          <w:rFonts w:cs="Calibri"/>
          <w:bCs/>
          <w:sz w:val="24"/>
          <w:szCs w:val="24"/>
        </w:rPr>
        <w:t xml:space="preserve">must </w:t>
      </w:r>
      <w:r w:rsidR="00401F5E" w:rsidRPr="00225516">
        <w:rPr>
          <w:rFonts w:cs="Calibri"/>
          <w:bCs/>
          <w:sz w:val="24"/>
          <w:szCs w:val="24"/>
        </w:rPr>
        <w:t>be recruited, trained, and mentored</w:t>
      </w:r>
      <w:r w:rsidRPr="00225516">
        <w:rPr>
          <w:rFonts w:cs="Calibri"/>
          <w:bCs/>
          <w:sz w:val="24"/>
          <w:szCs w:val="24"/>
        </w:rPr>
        <w:t>. Helena Dettmer mentioned that a</w:t>
      </w:r>
      <w:r w:rsidR="00D247CD" w:rsidRPr="00225516">
        <w:rPr>
          <w:rFonts w:cs="Calibri"/>
          <w:bCs/>
          <w:sz w:val="24"/>
          <w:szCs w:val="24"/>
        </w:rPr>
        <w:t xml:space="preserve"> specific name for this student position to convey </w:t>
      </w:r>
      <w:r w:rsidR="00D83D83" w:rsidRPr="00225516">
        <w:rPr>
          <w:rFonts w:cs="Calibri"/>
          <w:bCs/>
          <w:sz w:val="24"/>
          <w:szCs w:val="24"/>
        </w:rPr>
        <w:t xml:space="preserve">respect </w:t>
      </w:r>
      <w:r w:rsidR="00225516" w:rsidRPr="00225516">
        <w:rPr>
          <w:rFonts w:cs="Calibri"/>
          <w:bCs/>
          <w:sz w:val="24"/>
          <w:szCs w:val="24"/>
        </w:rPr>
        <w:t xml:space="preserve">could </w:t>
      </w:r>
      <w:r w:rsidR="00225516">
        <w:rPr>
          <w:rFonts w:cs="Calibri"/>
          <w:bCs/>
          <w:sz w:val="24"/>
          <w:szCs w:val="24"/>
        </w:rPr>
        <w:t xml:space="preserve">also be helpful, with </w:t>
      </w:r>
      <w:r w:rsidR="00D83D83" w:rsidRPr="00225516">
        <w:rPr>
          <w:rFonts w:cs="Calibri"/>
          <w:bCs/>
          <w:i/>
          <w:sz w:val="24"/>
          <w:szCs w:val="24"/>
        </w:rPr>
        <w:t>Learning Fellow</w:t>
      </w:r>
      <w:r w:rsidR="00D247CD" w:rsidRPr="00225516">
        <w:rPr>
          <w:rFonts w:cs="Calibri"/>
          <w:bCs/>
          <w:i/>
          <w:sz w:val="24"/>
          <w:szCs w:val="24"/>
        </w:rPr>
        <w:t>s</w:t>
      </w:r>
      <w:r w:rsidR="00225516">
        <w:rPr>
          <w:rFonts w:cs="Calibri"/>
          <w:bCs/>
          <w:sz w:val="24"/>
          <w:szCs w:val="24"/>
        </w:rPr>
        <w:t xml:space="preserve"> suggested.</w:t>
      </w:r>
      <w:r w:rsidR="00D83D83" w:rsidRPr="00225516">
        <w:rPr>
          <w:rFonts w:cs="Calibri"/>
          <w:bCs/>
          <w:sz w:val="24"/>
          <w:szCs w:val="24"/>
        </w:rPr>
        <w:t xml:space="preserve"> </w:t>
      </w:r>
    </w:p>
    <w:p w14:paraId="2452FEBA" w14:textId="77777777" w:rsidR="00EC2DF3" w:rsidRPr="00225516" w:rsidRDefault="00EC2DF3" w:rsidP="008F66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Calibri"/>
          <w:bCs/>
          <w:sz w:val="24"/>
          <w:szCs w:val="24"/>
        </w:rPr>
      </w:pPr>
      <w:r w:rsidRPr="00225516">
        <w:rPr>
          <w:rFonts w:cs="Calibri"/>
          <w:bCs/>
          <w:sz w:val="24"/>
          <w:szCs w:val="24"/>
        </w:rPr>
        <w:t>Dr. Jennifer Bertrand, Senior Associate Director, Academic Programs and Student Development</w:t>
      </w:r>
      <w:r w:rsidR="008F669D" w:rsidRPr="00225516">
        <w:rPr>
          <w:rFonts w:cs="Calibri"/>
          <w:bCs/>
          <w:sz w:val="24"/>
          <w:szCs w:val="24"/>
        </w:rPr>
        <w:t>, CLAS</w:t>
      </w:r>
      <w:r w:rsidRPr="00225516">
        <w:rPr>
          <w:rFonts w:cs="Calibri"/>
          <w:bCs/>
          <w:sz w:val="24"/>
          <w:szCs w:val="24"/>
        </w:rPr>
        <w:t>; and Stephanie Fountain</w:t>
      </w:r>
      <w:r w:rsidR="008F669D" w:rsidRPr="00225516">
        <w:rPr>
          <w:rFonts w:cs="Calibri"/>
          <w:bCs/>
          <w:sz w:val="24"/>
          <w:szCs w:val="24"/>
        </w:rPr>
        <w:t>,</w:t>
      </w:r>
      <w:r w:rsidR="008F669D" w:rsidRPr="008F669D">
        <w:t xml:space="preserve"> </w:t>
      </w:r>
      <w:r w:rsidR="008F669D" w:rsidRPr="00225516">
        <w:rPr>
          <w:rFonts w:cs="Calibri"/>
          <w:bCs/>
          <w:sz w:val="24"/>
          <w:szCs w:val="24"/>
        </w:rPr>
        <w:t xml:space="preserve">Assistant Director, International Internships and Education for Undergraduates, Tippie College of Business, </w:t>
      </w:r>
      <w:r w:rsidRPr="00225516">
        <w:rPr>
          <w:rFonts w:cs="Calibri"/>
          <w:bCs/>
          <w:sz w:val="24"/>
          <w:szCs w:val="24"/>
        </w:rPr>
        <w:t xml:space="preserve">updated UEPCC on the International Business Certificate. The certificate is unique since it is only one of several certificate programs that are administered by two colleges, with </w:t>
      </w:r>
      <w:r w:rsidR="008F669D" w:rsidRPr="00225516">
        <w:rPr>
          <w:rFonts w:cs="Calibri"/>
          <w:bCs/>
          <w:sz w:val="24"/>
          <w:szCs w:val="24"/>
        </w:rPr>
        <w:t>both Jennifer Bertrand and Stephanie Fountain codirecting the certificate. The certificate requires 29 semester hours, with core course</w:t>
      </w:r>
      <w:r w:rsidR="00813E91" w:rsidRPr="00225516">
        <w:rPr>
          <w:rFonts w:cs="Calibri"/>
          <w:bCs/>
          <w:sz w:val="24"/>
          <w:szCs w:val="24"/>
        </w:rPr>
        <w:t>s required in four main areas. One key feature of the certificate is that</w:t>
      </w:r>
      <w:r w:rsidR="00D83D83" w:rsidRPr="00225516">
        <w:rPr>
          <w:rFonts w:cs="Calibri"/>
          <w:bCs/>
          <w:sz w:val="24"/>
          <w:szCs w:val="24"/>
        </w:rPr>
        <w:t xml:space="preserve"> the World Language and/or </w:t>
      </w:r>
      <w:r w:rsidR="00813E91" w:rsidRPr="00225516">
        <w:rPr>
          <w:rFonts w:cs="Calibri"/>
          <w:bCs/>
          <w:sz w:val="24"/>
          <w:szCs w:val="24"/>
        </w:rPr>
        <w:t xml:space="preserve">Study Abroad area must align </w:t>
      </w:r>
      <w:r w:rsidR="00D83D83" w:rsidRPr="00225516">
        <w:rPr>
          <w:rFonts w:cs="Calibri"/>
          <w:bCs/>
          <w:sz w:val="24"/>
          <w:szCs w:val="24"/>
        </w:rPr>
        <w:t>with the student’s choice of courses in the Area Studies</w:t>
      </w:r>
      <w:r w:rsidR="00813E91" w:rsidRPr="00225516">
        <w:rPr>
          <w:rFonts w:cs="Calibri"/>
          <w:bCs/>
          <w:sz w:val="24"/>
          <w:szCs w:val="24"/>
        </w:rPr>
        <w:t xml:space="preserve"> requirement</w:t>
      </w:r>
      <w:r w:rsidR="00D83D83" w:rsidRPr="00225516">
        <w:rPr>
          <w:rFonts w:cs="Calibri"/>
          <w:bCs/>
          <w:sz w:val="24"/>
          <w:szCs w:val="24"/>
        </w:rPr>
        <w:t xml:space="preserve"> </w:t>
      </w:r>
      <w:r w:rsidR="00813E91" w:rsidRPr="00225516">
        <w:rPr>
          <w:rFonts w:cs="Calibri"/>
          <w:bCs/>
          <w:sz w:val="24"/>
          <w:szCs w:val="24"/>
        </w:rPr>
        <w:t xml:space="preserve">that focuses </w:t>
      </w:r>
      <w:r w:rsidR="00D83D83" w:rsidRPr="00225516">
        <w:rPr>
          <w:rFonts w:cs="Calibri"/>
          <w:bCs/>
          <w:sz w:val="24"/>
          <w:szCs w:val="24"/>
        </w:rPr>
        <w:t xml:space="preserve">on culture. </w:t>
      </w:r>
      <w:r w:rsidR="00813E91" w:rsidRPr="00225516">
        <w:rPr>
          <w:rFonts w:cs="Calibri"/>
          <w:bCs/>
          <w:sz w:val="24"/>
          <w:szCs w:val="24"/>
        </w:rPr>
        <w:t>For example, if a student studies German or studies aboard in Germany</w:t>
      </w:r>
      <w:r w:rsidR="008046E3">
        <w:rPr>
          <w:rFonts w:cs="Calibri"/>
          <w:bCs/>
          <w:sz w:val="24"/>
          <w:szCs w:val="24"/>
        </w:rPr>
        <w:t>,</w:t>
      </w:r>
      <w:r w:rsidR="00813E91" w:rsidRPr="00225516">
        <w:rPr>
          <w:rFonts w:cs="Calibri"/>
          <w:bCs/>
          <w:sz w:val="24"/>
          <w:szCs w:val="24"/>
        </w:rPr>
        <w:t xml:space="preserve"> then the student would also complete related cultural courses from the Area Studies requirement, helping to integrate</w:t>
      </w:r>
      <w:r w:rsidR="00D83D83" w:rsidRPr="00225516">
        <w:rPr>
          <w:rFonts w:cs="Calibri"/>
          <w:bCs/>
          <w:sz w:val="24"/>
          <w:szCs w:val="24"/>
        </w:rPr>
        <w:t xml:space="preserve"> </w:t>
      </w:r>
      <w:r w:rsidR="00813E91" w:rsidRPr="00225516">
        <w:rPr>
          <w:rFonts w:cs="Calibri"/>
          <w:bCs/>
          <w:sz w:val="24"/>
          <w:szCs w:val="24"/>
        </w:rPr>
        <w:t xml:space="preserve">the student’s coursework and experiences and/or their world language. </w:t>
      </w:r>
      <w:r w:rsidR="00D83D83" w:rsidRPr="00225516">
        <w:rPr>
          <w:rFonts w:cs="Calibri"/>
          <w:bCs/>
          <w:sz w:val="24"/>
          <w:szCs w:val="24"/>
        </w:rPr>
        <w:t>Enrollment in the certifica</w:t>
      </w:r>
      <w:r w:rsidR="00813E91" w:rsidRPr="00225516">
        <w:rPr>
          <w:rFonts w:cs="Calibri"/>
          <w:bCs/>
          <w:sz w:val="24"/>
          <w:szCs w:val="24"/>
        </w:rPr>
        <w:t xml:space="preserve">te has been steady, </w:t>
      </w:r>
      <w:r w:rsidR="00D83D83" w:rsidRPr="00225516">
        <w:rPr>
          <w:rFonts w:cs="Calibri"/>
          <w:bCs/>
          <w:sz w:val="24"/>
          <w:szCs w:val="24"/>
        </w:rPr>
        <w:t>with graduation rates at about</w:t>
      </w:r>
      <w:r w:rsidR="00813E91" w:rsidRPr="00225516">
        <w:rPr>
          <w:rFonts w:cs="Calibri"/>
          <w:bCs/>
          <w:sz w:val="24"/>
          <w:szCs w:val="24"/>
        </w:rPr>
        <w:t xml:space="preserve"> 50 students a year</w:t>
      </w:r>
      <w:r w:rsidR="005F7A19" w:rsidRPr="00225516">
        <w:rPr>
          <w:rFonts w:cs="Calibri"/>
          <w:bCs/>
          <w:sz w:val="24"/>
          <w:szCs w:val="24"/>
        </w:rPr>
        <w:t xml:space="preserve">. In any one year, around 160 students have declared the certificate. </w:t>
      </w:r>
      <w:r w:rsidR="00813E91" w:rsidRPr="00225516">
        <w:rPr>
          <w:rFonts w:cs="Calibri"/>
          <w:bCs/>
          <w:sz w:val="24"/>
          <w:szCs w:val="24"/>
        </w:rPr>
        <w:t>These healthy enrollment in part come from annual meetings with advisors and from a</w:t>
      </w:r>
      <w:r w:rsidR="002546B6" w:rsidRPr="00225516">
        <w:rPr>
          <w:rFonts w:cs="Calibri"/>
          <w:bCs/>
          <w:sz w:val="24"/>
          <w:szCs w:val="24"/>
        </w:rPr>
        <w:t>n</w:t>
      </w:r>
      <w:r w:rsidR="00813E91" w:rsidRPr="00225516">
        <w:rPr>
          <w:rFonts w:cs="Calibri"/>
          <w:bCs/>
          <w:sz w:val="24"/>
          <w:szCs w:val="24"/>
        </w:rPr>
        <w:t xml:space="preserve"> </w:t>
      </w:r>
      <w:proofErr w:type="spellStart"/>
      <w:r w:rsidR="00813E91" w:rsidRPr="00225516">
        <w:rPr>
          <w:rFonts w:cs="Calibri"/>
          <w:bCs/>
          <w:sz w:val="24"/>
          <w:szCs w:val="24"/>
        </w:rPr>
        <w:t>IB</w:t>
      </w:r>
      <w:proofErr w:type="spellEnd"/>
      <w:r w:rsidR="00813E91" w:rsidRPr="00225516">
        <w:rPr>
          <w:rFonts w:cs="Calibri"/>
          <w:bCs/>
          <w:sz w:val="24"/>
          <w:szCs w:val="24"/>
        </w:rPr>
        <w:t xml:space="preserve"> brochure reminding students about the certificate. </w:t>
      </w:r>
      <w:r w:rsidR="005F7A19" w:rsidRPr="00225516">
        <w:rPr>
          <w:rFonts w:cs="Calibri"/>
          <w:bCs/>
          <w:sz w:val="24"/>
          <w:szCs w:val="24"/>
        </w:rPr>
        <w:t>The program encourages students to study aboard or further their language study while learning more ab</w:t>
      </w:r>
      <w:r w:rsidR="00813E91" w:rsidRPr="00225516">
        <w:rPr>
          <w:rFonts w:cs="Calibri"/>
          <w:bCs/>
          <w:sz w:val="24"/>
          <w:szCs w:val="24"/>
        </w:rPr>
        <w:t xml:space="preserve">out the related culture, with students </w:t>
      </w:r>
      <w:r w:rsidR="005F7A19" w:rsidRPr="00225516">
        <w:rPr>
          <w:rFonts w:cs="Calibri"/>
          <w:bCs/>
          <w:sz w:val="24"/>
          <w:szCs w:val="24"/>
        </w:rPr>
        <w:t>broaden</w:t>
      </w:r>
      <w:r w:rsidR="00813E91" w:rsidRPr="00225516">
        <w:rPr>
          <w:rFonts w:cs="Calibri"/>
          <w:bCs/>
          <w:sz w:val="24"/>
          <w:szCs w:val="24"/>
        </w:rPr>
        <w:t xml:space="preserve">ing both </w:t>
      </w:r>
      <w:r w:rsidR="005F7A19" w:rsidRPr="00225516">
        <w:rPr>
          <w:rFonts w:cs="Calibri"/>
          <w:bCs/>
          <w:sz w:val="24"/>
          <w:szCs w:val="24"/>
        </w:rPr>
        <w:t xml:space="preserve">skills and </w:t>
      </w:r>
      <w:r w:rsidR="00813E91" w:rsidRPr="00225516">
        <w:rPr>
          <w:rFonts w:cs="Calibri"/>
          <w:bCs/>
          <w:sz w:val="24"/>
          <w:szCs w:val="24"/>
        </w:rPr>
        <w:t>knowledge.</w:t>
      </w:r>
    </w:p>
    <w:p w14:paraId="1F02ECC1" w14:textId="4D603F2F" w:rsidR="002025E0" w:rsidRPr="002025E0" w:rsidRDefault="00EC2DF3" w:rsidP="002025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Calibri"/>
          <w:bCs/>
          <w:sz w:val="24"/>
          <w:szCs w:val="24"/>
        </w:rPr>
      </w:pPr>
      <w:r w:rsidRPr="008F669D">
        <w:rPr>
          <w:rFonts w:cs="Calibri"/>
          <w:bCs/>
          <w:sz w:val="24"/>
          <w:szCs w:val="24"/>
        </w:rPr>
        <w:lastRenderedPageBreak/>
        <w:t>UEPCC</w:t>
      </w:r>
      <w:r w:rsidR="005F7A19">
        <w:rPr>
          <w:rFonts w:cs="Calibri"/>
          <w:bCs/>
          <w:sz w:val="24"/>
          <w:szCs w:val="24"/>
        </w:rPr>
        <w:t xml:space="preserve"> returned to the discussion of recommended teaching incentives, suggesting new ideas to be added to the list</w:t>
      </w:r>
      <w:r w:rsidR="002546B6">
        <w:rPr>
          <w:rFonts w:cs="Calibri"/>
          <w:bCs/>
          <w:sz w:val="24"/>
          <w:szCs w:val="24"/>
        </w:rPr>
        <w:t xml:space="preserve"> from the previous meeting</w:t>
      </w:r>
      <w:r w:rsidR="005F7A19">
        <w:rPr>
          <w:rFonts w:cs="Calibri"/>
          <w:bCs/>
          <w:sz w:val="24"/>
          <w:szCs w:val="24"/>
        </w:rPr>
        <w:t xml:space="preserve">. Once the list has been completed, it will be shared </w:t>
      </w:r>
      <w:r w:rsidR="002025E0">
        <w:rPr>
          <w:rFonts w:cs="Calibri"/>
          <w:bCs/>
          <w:sz w:val="24"/>
          <w:szCs w:val="24"/>
        </w:rPr>
        <w:t xml:space="preserve">with those who might find it </w:t>
      </w:r>
      <w:r w:rsidR="005F7A19">
        <w:rPr>
          <w:rFonts w:cs="Calibri"/>
          <w:bCs/>
          <w:sz w:val="24"/>
          <w:szCs w:val="24"/>
        </w:rPr>
        <w:t>use</w:t>
      </w:r>
      <w:r w:rsidR="002025E0">
        <w:rPr>
          <w:rFonts w:cs="Calibri"/>
          <w:bCs/>
          <w:sz w:val="24"/>
          <w:szCs w:val="24"/>
        </w:rPr>
        <w:t>ful</w:t>
      </w:r>
      <w:r w:rsidR="005F7A19">
        <w:rPr>
          <w:rFonts w:cs="Calibri"/>
          <w:bCs/>
          <w:sz w:val="24"/>
          <w:szCs w:val="24"/>
        </w:rPr>
        <w:t xml:space="preserve">, </w:t>
      </w:r>
      <w:r w:rsidR="002025E0">
        <w:rPr>
          <w:rFonts w:cs="Calibri"/>
          <w:bCs/>
          <w:sz w:val="24"/>
          <w:szCs w:val="24"/>
        </w:rPr>
        <w:t xml:space="preserve">including </w:t>
      </w:r>
      <w:proofErr w:type="spellStart"/>
      <w:r w:rsidR="002025E0">
        <w:rPr>
          <w:rFonts w:cs="Calibri"/>
          <w:bCs/>
          <w:sz w:val="24"/>
          <w:szCs w:val="24"/>
        </w:rPr>
        <w:t>DEOs</w:t>
      </w:r>
      <w:proofErr w:type="spellEnd"/>
      <w:r w:rsidR="002025E0">
        <w:rPr>
          <w:rFonts w:cs="Calibri"/>
          <w:bCs/>
          <w:sz w:val="24"/>
          <w:szCs w:val="24"/>
        </w:rPr>
        <w:t>, DUS, and others.</w:t>
      </w:r>
    </w:p>
    <w:p w14:paraId="4E417105" w14:textId="77777777" w:rsidR="00C166F8" w:rsidRPr="000E6E24" w:rsidRDefault="00C166F8" w:rsidP="006D37D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Cs/>
          <w:sz w:val="24"/>
          <w:szCs w:val="24"/>
        </w:rPr>
      </w:pPr>
      <w:r w:rsidRPr="000E6E24">
        <w:rPr>
          <w:sz w:val="24"/>
          <w:szCs w:val="24"/>
        </w:rPr>
        <w:t>The meeting was adjourned.</w:t>
      </w:r>
    </w:p>
    <w:p w14:paraId="3F999C8A" w14:textId="77777777" w:rsidR="002546B6" w:rsidRDefault="00A266C6" w:rsidP="00A266C6">
      <w:pPr>
        <w:tabs>
          <w:tab w:val="left" w:pos="360"/>
        </w:tabs>
        <w:spacing w:before="240" w:after="0" w:line="240" w:lineRule="auto"/>
        <w:textAlignment w:val="baseline"/>
        <w:rPr>
          <w:sz w:val="24"/>
          <w:szCs w:val="24"/>
        </w:rPr>
      </w:pPr>
      <w:r w:rsidRPr="000E6E24">
        <w:rPr>
          <w:sz w:val="24"/>
          <w:szCs w:val="24"/>
        </w:rPr>
        <w:t>Respectfully submitted,</w:t>
      </w:r>
      <w:bookmarkStart w:id="0" w:name="_GoBack"/>
      <w:bookmarkEnd w:id="0"/>
    </w:p>
    <w:p w14:paraId="03173E2B" w14:textId="77777777" w:rsidR="00A266C6" w:rsidRPr="000E6E24" w:rsidRDefault="002546B6" w:rsidP="00A266C6">
      <w:pPr>
        <w:tabs>
          <w:tab w:val="left" w:pos="360"/>
        </w:tabs>
        <w:spacing w:before="240"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Helena Dettmer</w:t>
      </w:r>
      <w:r w:rsidR="00A266C6" w:rsidRPr="000E6E24">
        <w:rPr>
          <w:sz w:val="24"/>
          <w:szCs w:val="24"/>
        </w:rPr>
        <w:br/>
      </w:r>
      <w:r w:rsidR="00A266C6" w:rsidRPr="000E6E24">
        <w:rPr>
          <w:rFonts w:cs="Calibri"/>
          <w:bCs/>
          <w:sz w:val="24"/>
          <w:szCs w:val="24"/>
        </w:rPr>
        <w:t>Secretary for UEPCC</w:t>
      </w:r>
      <w:r>
        <w:rPr>
          <w:rFonts w:cs="Calibri"/>
          <w:bCs/>
          <w:sz w:val="24"/>
          <w:szCs w:val="24"/>
        </w:rPr>
        <w:t xml:space="preserve">, </w:t>
      </w:r>
      <w:r w:rsidRPr="002546B6">
        <w:rPr>
          <w:rFonts w:cs="Calibri"/>
          <w:bCs/>
          <w:i/>
          <w:sz w:val="24"/>
          <w:szCs w:val="24"/>
        </w:rPr>
        <w:t xml:space="preserve">pro </w:t>
      </w:r>
      <w:proofErr w:type="spellStart"/>
      <w:r w:rsidRPr="002546B6">
        <w:rPr>
          <w:rFonts w:cs="Calibri"/>
          <w:bCs/>
          <w:i/>
          <w:sz w:val="24"/>
          <w:szCs w:val="24"/>
        </w:rPr>
        <w:t>tem</w:t>
      </w:r>
      <w:proofErr w:type="spellEnd"/>
    </w:p>
    <w:p w14:paraId="2DB8978B" w14:textId="77777777" w:rsidR="00A266C6" w:rsidRPr="000E6E24" w:rsidRDefault="00A266C6" w:rsidP="00A266C6">
      <w:pPr>
        <w:pStyle w:val="ListParagraph"/>
        <w:rPr>
          <w:sz w:val="24"/>
          <w:szCs w:val="24"/>
        </w:rPr>
      </w:pPr>
    </w:p>
    <w:sectPr w:rsidR="00A266C6" w:rsidRPr="000E6E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8AED2" w14:textId="77777777" w:rsidR="00A266C6" w:rsidRDefault="00A266C6" w:rsidP="00A266C6">
      <w:pPr>
        <w:spacing w:after="0" w:line="240" w:lineRule="auto"/>
      </w:pPr>
      <w:r>
        <w:separator/>
      </w:r>
    </w:p>
  </w:endnote>
  <w:endnote w:type="continuationSeparator" w:id="0">
    <w:p w14:paraId="7009DCCD" w14:textId="77777777" w:rsidR="00A266C6" w:rsidRDefault="00A266C6" w:rsidP="00A2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53039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96E5F02" w14:textId="77777777" w:rsidR="00A266C6" w:rsidRPr="00A266C6" w:rsidRDefault="00A266C6">
        <w:pPr>
          <w:pStyle w:val="Footer"/>
          <w:jc w:val="center"/>
          <w:rPr>
            <w:sz w:val="16"/>
            <w:szCs w:val="16"/>
          </w:rPr>
        </w:pPr>
        <w:r w:rsidRPr="00A266C6">
          <w:rPr>
            <w:sz w:val="16"/>
            <w:szCs w:val="16"/>
          </w:rPr>
          <w:fldChar w:fldCharType="begin"/>
        </w:r>
        <w:r w:rsidRPr="00A266C6">
          <w:rPr>
            <w:sz w:val="16"/>
            <w:szCs w:val="16"/>
          </w:rPr>
          <w:instrText xml:space="preserve"> PAGE   \* MERGEFORMAT </w:instrText>
        </w:r>
        <w:r w:rsidRPr="00A266C6">
          <w:rPr>
            <w:sz w:val="16"/>
            <w:szCs w:val="16"/>
          </w:rPr>
          <w:fldChar w:fldCharType="separate"/>
        </w:r>
        <w:r w:rsidR="008046E3">
          <w:rPr>
            <w:noProof/>
            <w:sz w:val="16"/>
            <w:szCs w:val="16"/>
          </w:rPr>
          <w:t>1</w:t>
        </w:r>
        <w:r w:rsidRPr="00A266C6">
          <w:rPr>
            <w:noProof/>
            <w:sz w:val="16"/>
            <w:szCs w:val="16"/>
          </w:rPr>
          <w:fldChar w:fldCharType="end"/>
        </w:r>
      </w:p>
    </w:sdtContent>
  </w:sdt>
  <w:p w14:paraId="7A3FBC12" w14:textId="77777777" w:rsidR="00A266C6" w:rsidRDefault="00A2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A7183" w14:textId="77777777" w:rsidR="00A266C6" w:rsidRDefault="00A266C6" w:rsidP="00A266C6">
      <w:pPr>
        <w:spacing w:after="0" w:line="240" w:lineRule="auto"/>
      </w:pPr>
      <w:r>
        <w:separator/>
      </w:r>
    </w:p>
  </w:footnote>
  <w:footnote w:type="continuationSeparator" w:id="0">
    <w:p w14:paraId="58B3CE76" w14:textId="77777777" w:rsidR="00A266C6" w:rsidRDefault="00A266C6" w:rsidP="00A2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F6F"/>
    <w:multiLevelType w:val="hybridMultilevel"/>
    <w:tmpl w:val="907A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EA7"/>
    <w:multiLevelType w:val="hybridMultilevel"/>
    <w:tmpl w:val="6DB88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83ED7"/>
    <w:multiLevelType w:val="hybridMultilevel"/>
    <w:tmpl w:val="0750C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83775B"/>
    <w:multiLevelType w:val="hybridMultilevel"/>
    <w:tmpl w:val="70D8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67"/>
    <w:rsid w:val="00004A28"/>
    <w:rsid w:val="00034E74"/>
    <w:rsid w:val="00047D74"/>
    <w:rsid w:val="000E6E24"/>
    <w:rsid w:val="001068DB"/>
    <w:rsid w:val="00144498"/>
    <w:rsid w:val="00164B8B"/>
    <w:rsid w:val="00174C48"/>
    <w:rsid w:val="001E63D4"/>
    <w:rsid w:val="002025E0"/>
    <w:rsid w:val="002165C1"/>
    <w:rsid w:val="0022522A"/>
    <w:rsid w:val="00225516"/>
    <w:rsid w:val="00225832"/>
    <w:rsid w:val="002546B6"/>
    <w:rsid w:val="002F4512"/>
    <w:rsid w:val="00320AEB"/>
    <w:rsid w:val="00334527"/>
    <w:rsid w:val="003D61B1"/>
    <w:rsid w:val="003F5FAF"/>
    <w:rsid w:val="00401F5E"/>
    <w:rsid w:val="00444208"/>
    <w:rsid w:val="00461891"/>
    <w:rsid w:val="004D0CAA"/>
    <w:rsid w:val="004D559A"/>
    <w:rsid w:val="004E2250"/>
    <w:rsid w:val="00506BC2"/>
    <w:rsid w:val="0051306D"/>
    <w:rsid w:val="005238C5"/>
    <w:rsid w:val="005376DC"/>
    <w:rsid w:val="005C65F1"/>
    <w:rsid w:val="005F7A19"/>
    <w:rsid w:val="00654D6C"/>
    <w:rsid w:val="00657B8A"/>
    <w:rsid w:val="00681122"/>
    <w:rsid w:val="006837C7"/>
    <w:rsid w:val="006C47C8"/>
    <w:rsid w:val="006D37DA"/>
    <w:rsid w:val="007C4CF3"/>
    <w:rsid w:val="007F216E"/>
    <w:rsid w:val="007F481B"/>
    <w:rsid w:val="008046E3"/>
    <w:rsid w:val="00813E91"/>
    <w:rsid w:val="00836F67"/>
    <w:rsid w:val="008A1123"/>
    <w:rsid w:val="008A6892"/>
    <w:rsid w:val="008F669D"/>
    <w:rsid w:val="009453E7"/>
    <w:rsid w:val="00957C1B"/>
    <w:rsid w:val="009A652B"/>
    <w:rsid w:val="009C4507"/>
    <w:rsid w:val="00A14AB2"/>
    <w:rsid w:val="00A26427"/>
    <w:rsid w:val="00A266C6"/>
    <w:rsid w:val="00A33E92"/>
    <w:rsid w:val="00A377B7"/>
    <w:rsid w:val="00A8635D"/>
    <w:rsid w:val="00AE6CEB"/>
    <w:rsid w:val="00B00753"/>
    <w:rsid w:val="00B162BC"/>
    <w:rsid w:val="00B91FBB"/>
    <w:rsid w:val="00BF54EA"/>
    <w:rsid w:val="00C166F8"/>
    <w:rsid w:val="00C50E9B"/>
    <w:rsid w:val="00CE354F"/>
    <w:rsid w:val="00D247CD"/>
    <w:rsid w:val="00D35B01"/>
    <w:rsid w:val="00D62D9F"/>
    <w:rsid w:val="00D83D83"/>
    <w:rsid w:val="00EC2DF3"/>
    <w:rsid w:val="00ED485E"/>
    <w:rsid w:val="00E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2AFA"/>
  <w15:chartTrackingRefBased/>
  <w15:docId w15:val="{A8BDA657-1064-43BE-9023-CF996E1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C6"/>
  </w:style>
  <w:style w:type="paragraph" w:styleId="Footer">
    <w:name w:val="footer"/>
    <w:basedOn w:val="Normal"/>
    <w:link w:val="FooterChar"/>
    <w:uiPriority w:val="99"/>
    <w:unhideWhenUsed/>
    <w:rsid w:val="00A2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C6"/>
  </w:style>
  <w:style w:type="paragraph" w:styleId="BalloonText">
    <w:name w:val="Balloon Text"/>
    <w:basedOn w:val="Normal"/>
    <w:link w:val="BalloonTextChar"/>
    <w:uiPriority w:val="99"/>
    <w:semiHidden/>
    <w:unhideWhenUsed/>
    <w:rsid w:val="00B1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Kathryn C</dc:creator>
  <cp:keywords/>
  <dc:description/>
  <cp:lastModifiedBy>Hall, Kathryn C (College of Liberal Arts and Sciences)</cp:lastModifiedBy>
  <cp:revision>7</cp:revision>
  <cp:lastPrinted>2019-10-14T17:04:00Z</cp:lastPrinted>
  <dcterms:created xsi:type="dcterms:W3CDTF">2019-10-10T20:11:00Z</dcterms:created>
  <dcterms:modified xsi:type="dcterms:W3CDTF">2020-01-20T21:47:00Z</dcterms:modified>
</cp:coreProperties>
</file>