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AF" w:rsidRPr="00FF2C73" w:rsidRDefault="004A5E66" w:rsidP="00202ABB">
      <w:pPr>
        <w:spacing w:after="0" w:line="240" w:lineRule="auto"/>
        <w:ind w:left="2160" w:firstLine="720"/>
        <w:rPr>
          <w:sz w:val="24"/>
          <w:szCs w:val="24"/>
        </w:rPr>
      </w:pPr>
      <w:r w:rsidRPr="00FF2C73">
        <w:rPr>
          <w:sz w:val="24"/>
          <w:szCs w:val="24"/>
        </w:rPr>
        <w:t>The College of Liberal Arts and Sciences</w:t>
      </w:r>
    </w:p>
    <w:p w:rsidR="004A5E66" w:rsidRPr="00FF2C73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FF2C73">
        <w:rPr>
          <w:sz w:val="24"/>
          <w:szCs w:val="24"/>
        </w:rPr>
        <w:t>Undergraduate Educational Policy and Curriculum Committee</w:t>
      </w:r>
    </w:p>
    <w:p w:rsidR="00956B54" w:rsidRPr="00FF2C73" w:rsidRDefault="004A5E66" w:rsidP="00956B54">
      <w:pPr>
        <w:spacing w:after="0" w:line="240" w:lineRule="auto"/>
        <w:jc w:val="center"/>
        <w:rPr>
          <w:sz w:val="24"/>
          <w:szCs w:val="24"/>
        </w:rPr>
      </w:pPr>
      <w:r w:rsidRPr="00FF2C73">
        <w:rPr>
          <w:b/>
          <w:sz w:val="24"/>
          <w:szCs w:val="24"/>
        </w:rPr>
        <w:t>Minutes</w:t>
      </w:r>
      <w:r w:rsidR="00956B54" w:rsidRPr="00FF2C73">
        <w:rPr>
          <w:sz w:val="24"/>
          <w:szCs w:val="24"/>
        </w:rPr>
        <w:t xml:space="preserve"> </w:t>
      </w:r>
    </w:p>
    <w:p w:rsidR="00956B54" w:rsidRPr="00FF2C73" w:rsidRDefault="00DD20C8" w:rsidP="00956B54">
      <w:pPr>
        <w:spacing w:after="0" w:line="240" w:lineRule="auto"/>
        <w:jc w:val="center"/>
        <w:rPr>
          <w:sz w:val="24"/>
          <w:szCs w:val="24"/>
        </w:rPr>
      </w:pPr>
      <w:r w:rsidRPr="00FF2C73">
        <w:rPr>
          <w:sz w:val="24"/>
          <w:szCs w:val="24"/>
        </w:rPr>
        <w:t>Thursday</w:t>
      </w:r>
      <w:r w:rsidR="00D87541" w:rsidRPr="00FF2C73">
        <w:rPr>
          <w:sz w:val="24"/>
          <w:szCs w:val="24"/>
        </w:rPr>
        <w:t xml:space="preserve">, </w:t>
      </w:r>
      <w:r w:rsidR="00704E6F">
        <w:rPr>
          <w:sz w:val="24"/>
          <w:szCs w:val="24"/>
        </w:rPr>
        <w:t xml:space="preserve">October 5, </w:t>
      </w:r>
      <w:r w:rsidR="00D87541" w:rsidRPr="00FF2C73">
        <w:rPr>
          <w:sz w:val="24"/>
          <w:szCs w:val="24"/>
        </w:rPr>
        <w:t>2017</w:t>
      </w:r>
    </w:p>
    <w:p w:rsidR="00D87541" w:rsidRPr="00FF2C73" w:rsidRDefault="00D87541" w:rsidP="00956B54">
      <w:pPr>
        <w:spacing w:after="0" w:line="240" w:lineRule="auto"/>
        <w:jc w:val="center"/>
        <w:rPr>
          <w:sz w:val="24"/>
          <w:szCs w:val="24"/>
        </w:rPr>
      </w:pPr>
    </w:p>
    <w:p w:rsidR="0095336F" w:rsidRDefault="00DD1158" w:rsidP="00B42BAA">
      <w:pPr>
        <w:rPr>
          <w:sz w:val="24"/>
          <w:szCs w:val="24"/>
        </w:rPr>
      </w:pPr>
      <w:r w:rsidRPr="00FF2C73">
        <w:rPr>
          <w:sz w:val="24"/>
          <w:szCs w:val="24"/>
        </w:rPr>
        <w:t xml:space="preserve">Attending: </w:t>
      </w:r>
      <w:r w:rsidR="0095336F" w:rsidRPr="00FF2C73">
        <w:rPr>
          <w:sz w:val="24"/>
          <w:szCs w:val="24"/>
        </w:rPr>
        <w:t xml:space="preserve">Steve Duck; </w:t>
      </w:r>
      <w:r w:rsidRPr="00FF2C73">
        <w:rPr>
          <w:sz w:val="24"/>
          <w:szCs w:val="24"/>
        </w:rPr>
        <w:t>Helena Dettmer</w:t>
      </w:r>
      <w:r w:rsidR="000C4B8A" w:rsidRPr="00FF2C73">
        <w:rPr>
          <w:sz w:val="24"/>
          <w:szCs w:val="24"/>
        </w:rPr>
        <w:t xml:space="preserve"> (Chair)</w:t>
      </w:r>
      <w:r w:rsidRPr="00FF2C73">
        <w:rPr>
          <w:sz w:val="24"/>
          <w:szCs w:val="24"/>
        </w:rPr>
        <w:t xml:space="preserve">; </w:t>
      </w:r>
      <w:r w:rsidR="00D87541" w:rsidRPr="00FF2C73">
        <w:rPr>
          <w:sz w:val="24"/>
          <w:szCs w:val="24"/>
        </w:rPr>
        <w:t xml:space="preserve">Andrew Forbes; </w:t>
      </w:r>
      <w:r w:rsidR="00F27F2B" w:rsidRPr="00FF2C73">
        <w:rPr>
          <w:sz w:val="24"/>
          <w:szCs w:val="24"/>
        </w:rPr>
        <w:t xml:space="preserve">Kathryn Hall (staff); </w:t>
      </w:r>
      <w:r w:rsidR="00D87541" w:rsidRPr="00FF2C73">
        <w:rPr>
          <w:sz w:val="24"/>
          <w:szCs w:val="24"/>
        </w:rPr>
        <w:t xml:space="preserve">Anita Jung; </w:t>
      </w:r>
      <w:r w:rsidR="00480B52" w:rsidRPr="00480B52">
        <w:rPr>
          <w:sz w:val="24"/>
          <w:szCs w:val="24"/>
        </w:rPr>
        <w:t>Meena Khandelwal</w:t>
      </w:r>
      <w:r w:rsidR="00480B52">
        <w:rPr>
          <w:sz w:val="24"/>
          <w:szCs w:val="24"/>
        </w:rPr>
        <w:t xml:space="preserve">; </w:t>
      </w:r>
      <w:r w:rsidR="00196AC8" w:rsidRPr="00FF2C73">
        <w:rPr>
          <w:sz w:val="24"/>
          <w:szCs w:val="24"/>
        </w:rPr>
        <w:t>Cornelia Lang</w:t>
      </w:r>
      <w:r w:rsidRPr="00FF2C73">
        <w:rPr>
          <w:sz w:val="24"/>
          <w:szCs w:val="24"/>
        </w:rPr>
        <w:t xml:space="preserve">; </w:t>
      </w:r>
      <w:r w:rsidR="00841DD1" w:rsidRPr="00FF2C73">
        <w:rPr>
          <w:sz w:val="24"/>
          <w:szCs w:val="24"/>
        </w:rPr>
        <w:t xml:space="preserve">Jerald Moon; </w:t>
      </w:r>
      <w:r w:rsidR="00D87541" w:rsidRPr="00FF2C73">
        <w:rPr>
          <w:sz w:val="24"/>
          <w:szCs w:val="24"/>
        </w:rPr>
        <w:t>Mary N</w:t>
      </w:r>
      <w:r w:rsidR="00704E6F">
        <w:rPr>
          <w:sz w:val="24"/>
          <w:szCs w:val="24"/>
        </w:rPr>
        <w:t>oonan</w:t>
      </w:r>
      <w:r w:rsidR="00480B52">
        <w:rPr>
          <w:sz w:val="24"/>
          <w:szCs w:val="24"/>
        </w:rPr>
        <w:t>;</w:t>
      </w:r>
      <w:r w:rsidR="00480B52" w:rsidRPr="00480B52">
        <w:rPr>
          <w:sz w:val="24"/>
          <w:szCs w:val="24"/>
        </w:rPr>
        <w:t xml:space="preserve"> </w:t>
      </w:r>
      <w:r w:rsidR="00480B52" w:rsidRPr="00FF2C73">
        <w:rPr>
          <w:sz w:val="24"/>
          <w:szCs w:val="24"/>
        </w:rPr>
        <w:t>Tristan Schmidt;</w:t>
      </w:r>
      <w:r w:rsidR="00480B52">
        <w:rPr>
          <w:sz w:val="24"/>
          <w:szCs w:val="24"/>
        </w:rPr>
        <w:t xml:space="preserve"> </w:t>
      </w:r>
      <w:r w:rsidR="00480B52" w:rsidRPr="00FF2C73">
        <w:rPr>
          <w:sz w:val="24"/>
          <w:szCs w:val="24"/>
        </w:rPr>
        <w:t>Rachel Williams</w:t>
      </w:r>
    </w:p>
    <w:p w:rsidR="00704E6F" w:rsidRPr="00FF2C73" w:rsidRDefault="00704E6F" w:rsidP="00B42BAA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Pr="00FF2C73">
        <w:rPr>
          <w:sz w:val="24"/>
          <w:szCs w:val="24"/>
        </w:rPr>
        <w:t>Ana Rodríguez-Rodríguez</w:t>
      </w:r>
    </w:p>
    <w:p w:rsidR="00E87B24" w:rsidRDefault="000C4B8A" w:rsidP="005E64CF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E87B24">
        <w:rPr>
          <w:rFonts w:asciiTheme="minorHAnsi" w:hAnsiTheme="minorHAnsi"/>
        </w:rPr>
        <w:t xml:space="preserve">The minutes from </w:t>
      </w:r>
      <w:r w:rsidR="00704E6F" w:rsidRPr="00E87B24">
        <w:rPr>
          <w:rFonts w:asciiTheme="minorHAnsi" w:hAnsiTheme="minorHAnsi"/>
        </w:rPr>
        <w:t>September 28</w:t>
      </w:r>
      <w:r w:rsidR="00DD20C8" w:rsidRPr="00E87B24">
        <w:rPr>
          <w:rFonts w:asciiTheme="minorHAnsi" w:hAnsiTheme="minorHAnsi"/>
        </w:rPr>
        <w:t xml:space="preserve"> </w:t>
      </w:r>
      <w:r w:rsidRPr="00E87B24">
        <w:rPr>
          <w:rFonts w:asciiTheme="minorHAnsi" w:hAnsiTheme="minorHAnsi"/>
        </w:rPr>
        <w:t>were approved</w:t>
      </w:r>
      <w:r w:rsidR="00704E6F" w:rsidRPr="00E87B24">
        <w:rPr>
          <w:rFonts w:asciiTheme="minorHAnsi" w:hAnsiTheme="minorHAnsi"/>
        </w:rPr>
        <w:t xml:space="preserve"> after </w:t>
      </w:r>
      <w:r w:rsidR="00C7792C" w:rsidRPr="00E87B24">
        <w:rPr>
          <w:rFonts w:asciiTheme="minorHAnsi" w:hAnsiTheme="minorHAnsi"/>
        </w:rPr>
        <w:t xml:space="preserve">a </w:t>
      </w:r>
      <w:r w:rsidR="00704E6F" w:rsidRPr="00E87B24">
        <w:rPr>
          <w:rFonts w:asciiTheme="minorHAnsi" w:hAnsiTheme="minorHAnsi"/>
        </w:rPr>
        <w:t>discussion about the role of UEPCC in the approval process for an undergrad</w:t>
      </w:r>
      <w:r w:rsidR="00232A7C">
        <w:rPr>
          <w:rFonts w:asciiTheme="minorHAnsi" w:hAnsiTheme="minorHAnsi"/>
        </w:rPr>
        <w:t xml:space="preserve">uate to graduate proposal (U2G), with </w:t>
      </w:r>
      <w:r w:rsidR="006167CF">
        <w:rPr>
          <w:rFonts w:asciiTheme="minorHAnsi" w:hAnsiTheme="minorHAnsi"/>
        </w:rPr>
        <w:t xml:space="preserve">several changes </w:t>
      </w:r>
      <w:r w:rsidR="00232A7C">
        <w:rPr>
          <w:rFonts w:asciiTheme="minorHAnsi" w:hAnsiTheme="minorHAnsi"/>
        </w:rPr>
        <w:t>to the minutes requested.</w:t>
      </w:r>
      <w:r w:rsidR="00704E6F" w:rsidRPr="00E87B24">
        <w:rPr>
          <w:rFonts w:asciiTheme="minorHAnsi" w:hAnsiTheme="minorHAnsi"/>
        </w:rPr>
        <w:t xml:space="preserve"> Helena Dettmer clarified that UEPCC </w:t>
      </w:r>
      <w:r w:rsidR="00C7792C" w:rsidRPr="00E87B24">
        <w:rPr>
          <w:rFonts w:asciiTheme="minorHAnsi" w:hAnsiTheme="minorHAnsi"/>
        </w:rPr>
        <w:t>may make</w:t>
      </w:r>
      <w:r w:rsidR="00704E6F" w:rsidRPr="00E87B24">
        <w:rPr>
          <w:rFonts w:asciiTheme="minorHAnsi" w:hAnsiTheme="minorHAnsi"/>
        </w:rPr>
        <w:t xml:space="preserve"> recommendations on any </w:t>
      </w:r>
      <w:r w:rsidR="00E87B24" w:rsidRPr="00E87B24">
        <w:rPr>
          <w:rFonts w:asciiTheme="minorHAnsi" w:hAnsiTheme="minorHAnsi"/>
        </w:rPr>
        <w:t xml:space="preserve">proposed </w:t>
      </w:r>
      <w:r w:rsidR="00704E6F" w:rsidRPr="00E87B24">
        <w:rPr>
          <w:rFonts w:asciiTheme="minorHAnsi" w:hAnsiTheme="minorHAnsi"/>
        </w:rPr>
        <w:t>program of study for undergrad</w:t>
      </w:r>
      <w:r w:rsidR="00C22BD7">
        <w:rPr>
          <w:rFonts w:asciiTheme="minorHAnsi" w:hAnsiTheme="minorHAnsi"/>
        </w:rPr>
        <w:t>uates, particularly</w:t>
      </w:r>
      <w:r w:rsidR="00232A7C">
        <w:rPr>
          <w:rFonts w:asciiTheme="minorHAnsi" w:hAnsiTheme="minorHAnsi"/>
        </w:rPr>
        <w:t xml:space="preserve"> since a discussion with</w:t>
      </w:r>
      <w:r w:rsidR="00C7792C" w:rsidRPr="00E87B24">
        <w:rPr>
          <w:rFonts w:asciiTheme="minorHAnsi" w:hAnsiTheme="minorHAnsi"/>
        </w:rPr>
        <w:t xml:space="preserve"> UEPCC </w:t>
      </w:r>
      <w:r w:rsidR="00232A7C">
        <w:rPr>
          <w:rFonts w:asciiTheme="minorHAnsi" w:hAnsiTheme="minorHAnsi"/>
        </w:rPr>
        <w:t>can improve</w:t>
      </w:r>
      <w:r w:rsidR="006167CF">
        <w:rPr>
          <w:rFonts w:asciiTheme="minorHAnsi" w:hAnsiTheme="minorHAnsi"/>
        </w:rPr>
        <w:t xml:space="preserve"> that</w:t>
      </w:r>
      <w:r w:rsidR="00C7792C" w:rsidRPr="00E87B24">
        <w:rPr>
          <w:rFonts w:asciiTheme="minorHAnsi" w:hAnsiTheme="minorHAnsi"/>
        </w:rPr>
        <w:t xml:space="preserve"> program of study. </w:t>
      </w:r>
      <w:r w:rsidR="00704E6F" w:rsidRPr="00E87B24">
        <w:rPr>
          <w:rFonts w:asciiTheme="minorHAnsi" w:hAnsiTheme="minorHAnsi"/>
        </w:rPr>
        <w:t>However, CLAS already</w:t>
      </w:r>
      <w:r w:rsidR="00C7792C" w:rsidRPr="00E87B24">
        <w:rPr>
          <w:rFonts w:asciiTheme="minorHAnsi" w:hAnsiTheme="minorHAnsi"/>
        </w:rPr>
        <w:t xml:space="preserve"> accepts graduate credit (usually as </w:t>
      </w:r>
      <w:r w:rsidR="00704E6F" w:rsidRPr="00E87B24">
        <w:rPr>
          <w:rFonts w:asciiTheme="minorHAnsi" w:hAnsiTheme="minorHAnsi"/>
        </w:rPr>
        <w:t>electives</w:t>
      </w:r>
      <w:r w:rsidR="00C7792C" w:rsidRPr="00E87B24">
        <w:rPr>
          <w:rFonts w:asciiTheme="minorHAnsi" w:hAnsiTheme="minorHAnsi"/>
        </w:rPr>
        <w:t>)</w:t>
      </w:r>
      <w:r w:rsidR="00704E6F" w:rsidRPr="00E87B24">
        <w:rPr>
          <w:rFonts w:asciiTheme="minorHAnsi" w:hAnsiTheme="minorHAnsi"/>
        </w:rPr>
        <w:t xml:space="preserve"> </w:t>
      </w:r>
      <w:r w:rsidR="00C7792C" w:rsidRPr="00E87B24">
        <w:rPr>
          <w:rFonts w:asciiTheme="minorHAnsi" w:hAnsiTheme="minorHAnsi"/>
        </w:rPr>
        <w:t xml:space="preserve">for the </w:t>
      </w:r>
      <w:r w:rsidR="00704E6F" w:rsidRPr="00E87B24">
        <w:rPr>
          <w:rFonts w:asciiTheme="minorHAnsi" w:hAnsiTheme="minorHAnsi"/>
        </w:rPr>
        <w:t>120 semester hours required for the</w:t>
      </w:r>
      <w:r w:rsidR="00C7792C" w:rsidRPr="00E87B24">
        <w:rPr>
          <w:rFonts w:asciiTheme="minorHAnsi" w:hAnsiTheme="minorHAnsi"/>
        </w:rPr>
        <w:t xml:space="preserve"> baccalaureate</w:t>
      </w:r>
      <w:r w:rsidR="00704E6F" w:rsidRPr="00E87B24">
        <w:rPr>
          <w:rFonts w:asciiTheme="minorHAnsi" w:hAnsiTheme="minorHAnsi"/>
        </w:rPr>
        <w:t xml:space="preserve"> degree</w:t>
      </w:r>
      <w:r w:rsidR="00C7792C" w:rsidRPr="00E87B24">
        <w:rPr>
          <w:rFonts w:asciiTheme="minorHAnsi" w:hAnsiTheme="minorHAnsi"/>
        </w:rPr>
        <w:t xml:space="preserve"> and </w:t>
      </w:r>
      <w:r w:rsidR="006167CF">
        <w:rPr>
          <w:rFonts w:asciiTheme="minorHAnsi" w:hAnsiTheme="minorHAnsi"/>
        </w:rPr>
        <w:t xml:space="preserve">does not need to </w:t>
      </w:r>
      <w:r w:rsidR="00C22BD7">
        <w:rPr>
          <w:rFonts w:asciiTheme="minorHAnsi" w:hAnsiTheme="minorHAnsi"/>
        </w:rPr>
        <w:t xml:space="preserve">make an </w:t>
      </w:r>
      <w:r w:rsidR="00C7792C" w:rsidRPr="00E87B24">
        <w:rPr>
          <w:rFonts w:asciiTheme="minorHAnsi" w:hAnsiTheme="minorHAnsi"/>
        </w:rPr>
        <w:t>exception</w:t>
      </w:r>
      <w:r w:rsidR="006167CF">
        <w:rPr>
          <w:rFonts w:asciiTheme="minorHAnsi" w:hAnsiTheme="minorHAnsi"/>
        </w:rPr>
        <w:t xml:space="preserve"> </w:t>
      </w:r>
      <w:r w:rsidR="00C22BD7">
        <w:rPr>
          <w:rFonts w:asciiTheme="minorHAnsi" w:hAnsiTheme="minorHAnsi"/>
        </w:rPr>
        <w:t xml:space="preserve">to </w:t>
      </w:r>
      <w:r w:rsidR="006167CF">
        <w:rPr>
          <w:rFonts w:asciiTheme="minorHAnsi" w:hAnsiTheme="minorHAnsi"/>
        </w:rPr>
        <w:t xml:space="preserve">any </w:t>
      </w:r>
      <w:r w:rsidR="00C7792C" w:rsidRPr="00E87B24">
        <w:rPr>
          <w:rFonts w:asciiTheme="minorHAnsi" w:hAnsiTheme="minorHAnsi"/>
        </w:rPr>
        <w:t>current</w:t>
      </w:r>
      <w:r w:rsidR="00E87B24" w:rsidRPr="00E87B24">
        <w:rPr>
          <w:rFonts w:asciiTheme="minorHAnsi" w:hAnsiTheme="minorHAnsi"/>
        </w:rPr>
        <w:t xml:space="preserve"> CLAS</w:t>
      </w:r>
      <w:r w:rsidR="006167CF">
        <w:rPr>
          <w:rFonts w:asciiTheme="minorHAnsi" w:hAnsiTheme="minorHAnsi"/>
        </w:rPr>
        <w:t xml:space="preserve"> </w:t>
      </w:r>
      <w:proofErr w:type="spellStart"/>
      <w:r w:rsidR="006167CF">
        <w:rPr>
          <w:rFonts w:asciiTheme="minorHAnsi" w:hAnsiTheme="minorHAnsi"/>
        </w:rPr>
        <w:t>policy</w:t>
      </w:r>
      <w:r w:rsidR="00C22BD7">
        <w:rPr>
          <w:rFonts w:asciiTheme="minorHAnsi" w:hAnsiTheme="minorHAnsi"/>
        </w:rPr>
        <w:t>r</w:t>
      </w:r>
      <w:proofErr w:type="spellEnd"/>
      <w:r w:rsidR="00C22BD7">
        <w:rPr>
          <w:rFonts w:asciiTheme="minorHAnsi" w:hAnsiTheme="minorHAnsi"/>
        </w:rPr>
        <w:t xml:space="preserve"> related to U2Gs</w:t>
      </w:r>
      <w:r w:rsidR="00C7792C" w:rsidRPr="00E87B24">
        <w:rPr>
          <w:rFonts w:asciiTheme="minorHAnsi" w:hAnsiTheme="minorHAnsi"/>
        </w:rPr>
        <w:t xml:space="preserve">. The request that U2G proposals </w:t>
      </w:r>
      <w:r w:rsidR="00232A7C">
        <w:rPr>
          <w:rFonts w:asciiTheme="minorHAnsi" w:hAnsiTheme="minorHAnsi"/>
        </w:rPr>
        <w:t xml:space="preserve">be </w:t>
      </w:r>
      <w:r w:rsidR="00C7792C" w:rsidRPr="00E87B24">
        <w:rPr>
          <w:rFonts w:asciiTheme="minorHAnsi" w:hAnsiTheme="minorHAnsi"/>
        </w:rPr>
        <w:t>vetted by UEPCC is thus more of a courtesy than a</w:t>
      </w:r>
      <w:r w:rsidR="00C22BD7">
        <w:rPr>
          <w:rFonts w:asciiTheme="minorHAnsi" w:hAnsiTheme="minorHAnsi"/>
        </w:rPr>
        <w:t xml:space="preserve"> requirement</w:t>
      </w:r>
      <w:r w:rsidR="00C7792C" w:rsidRPr="00E87B24">
        <w:rPr>
          <w:rFonts w:asciiTheme="minorHAnsi" w:hAnsiTheme="minorHAnsi"/>
        </w:rPr>
        <w:t xml:space="preserve">. </w:t>
      </w:r>
      <w:r w:rsidR="00E87B24" w:rsidRPr="00E87B24">
        <w:rPr>
          <w:rFonts w:asciiTheme="minorHAnsi" w:hAnsiTheme="minorHAnsi"/>
        </w:rPr>
        <w:t>T</w:t>
      </w:r>
      <w:r w:rsidR="00704E6F" w:rsidRPr="00E87B24">
        <w:rPr>
          <w:rFonts w:asciiTheme="minorHAnsi" w:hAnsiTheme="minorHAnsi"/>
        </w:rPr>
        <w:t xml:space="preserve">he Graduate College </w:t>
      </w:r>
      <w:r w:rsidR="00C7792C" w:rsidRPr="00E87B24">
        <w:rPr>
          <w:rFonts w:asciiTheme="minorHAnsi" w:hAnsiTheme="minorHAnsi"/>
        </w:rPr>
        <w:t xml:space="preserve">makes the final decision about a U2G proposal since that college </w:t>
      </w:r>
      <w:r w:rsidR="00232A7C">
        <w:rPr>
          <w:rFonts w:asciiTheme="minorHAnsi" w:hAnsiTheme="minorHAnsi"/>
        </w:rPr>
        <w:t xml:space="preserve">requires a </w:t>
      </w:r>
      <w:r w:rsidR="00E87B24" w:rsidRPr="00E87B24">
        <w:rPr>
          <w:rFonts w:asciiTheme="minorHAnsi" w:hAnsiTheme="minorHAnsi"/>
        </w:rPr>
        <w:t>complete</w:t>
      </w:r>
      <w:r w:rsidR="00232A7C">
        <w:rPr>
          <w:rFonts w:asciiTheme="minorHAnsi" w:hAnsiTheme="minorHAnsi"/>
        </w:rPr>
        <w:t>d</w:t>
      </w:r>
      <w:r w:rsidR="00E87B24" w:rsidRPr="00E87B24">
        <w:rPr>
          <w:rFonts w:asciiTheme="minorHAnsi" w:hAnsiTheme="minorHAnsi"/>
        </w:rPr>
        <w:t xml:space="preserve"> </w:t>
      </w:r>
      <w:r w:rsidR="00704E6F" w:rsidRPr="00E87B24">
        <w:rPr>
          <w:rFonts w:asciiTheme="minorHAnsi" w:hAnsiTheme="minorHAnsi"/>
        </w:rPr>
        <w:t>baccalaureate</w:t>
      </w:r>
      <w:r w:rsidR="00E87B24" w:rsidRPr="00E87B24">
        <w:rPr>
          <w:rFonts w:asciiTheme="minorHAnsi" w:hAnsiTheme="minorHAnsi"/>
        </w:rPr>
        <w:t xml:space="preserve"> degree before</w:t>
      </w:r>
      <w:r w:rsidR="0004616F">
        <w:rPr>
          <w:rFonts w:asciiTheme="minorHAnsi" w:hAnsiTheme="minorHAnsi"/>
        </w:rPr>
        <w:t xml:space="preserve"> a student</w:t>
      </w:r>
      <w:r w:rsidR="00E87B24" w:rsidRPr="00E87B24">
        <w:rPr>
          <w:rFonts w:asciiTheme="minorHAnsi" w:hAnsiTheme="minorHAnsi"/>
        </w:rPr>
        <w:t xml:space="preserve"> may be accepted into a </w:t>
      </w:r>
      <w:r w:rsidR="00232A7C">
        <w:rPr>
          <w:rFonts w:asciiTheme="minorHAnsi" w:hAnsiTheme="minorHAnsi"/>
        </w:rPr>
        <w:t xml:space="preserve">Graduate College POS. Any U2G proposal asks for a significant exception to this standard </w:t>
      </w:r>
      <w:r w:rsidR="0004616F">
        <w:rPr>
          <w:rFonts w:asciiTheme="minorHAnsi" w:hAnsiTheme="minorHAnsi"/>
        </w:rPr>
        <w:t xml:space="preserve">which the </w:t>
      </w:r>
      <w:r w:rsidR="00232A7C">
        <w:rPr>
          <w:rFonts w:asciiTheme="minorHAnsi" w:hAnsiTheme="minorHAnsi"/>
        </w:rPr>
        <w:t xml:space="preserve">Graduate College </w:t>
      </w:r>
      <w:r w:rsidR="0004616F">
        <w:rPr>
          <w:rFonts w:asciiTheme="minorHAnsi" w:hAnsiTheme="minorHAnsi"/>
        </w:rPr>
        <w:t>must approve for the POS to be implemented</w:t>
      </w:r>
      <w:r w:rsidR="00232A7C">
        <w:rPr>
          <w:rFonts w:asciiTheme="minorHAnsi" w:hAnsiTheme="minorHAnsi"/>
        </w:rPr>
        <w:t>. If UEPCC has</w:t>
      </w:r>
      <w:r w:rsidR="00C7792C" w:rsidRPr="00E87B24">
        <w:rPr>
          <w:rFonts w:asciiTheme="minorHAnsi" w:hAnsiTheme="minorHAnsi"/>
        </w:rPr>
        <w:t xml:space="preserve"> </w:t>
      </w:r>
      <w:r w:rsidR="00232A7C">
        <w:rPr>
          <w:rFonts w:asciiTheme="minorHAnsi" w:hAnsiTheme="minorHAnsi"/>
        </w:rPr>
        <w:t xml:space="preserve">continued </w:t>
      </w:r>
      <w:r w:rsidR="00C7792C" w:rsidRPr="00E87B24">
        <w:rPr>
          <w:rFonts w:asciiTheme="minorHAnsi" w:hAnsiTheme="minorHAnsi"/>
        </w:rPr>
        <w:t xml:space="preserve">concerns about CLAS accepting graduate </w:t>
      </w:r>
      <w:r w:rsidR="00232A7C">
        <w:rPr>
          <w:rFonts w:asciiTheme="minorHAnsi" w:hAnsiTheme="minorHAnsi"/>
        </w:rPr>
        <w:t xml:space="preserve">credit </w:t>
      </w:r>
      <w:r w:rsidR="00C7792C" w:rsidRPr="00E87B24">
        <w:rPr>
          <w:rFonts w:asciiTheme="minorHAnsi" w:hAnsiTheme="minorHAnsi"/>
        </w:rPr>
        <w:t xml:space="preserve">toward the </w:t>
      </w:r>
      <w:r w:rsidR="00E87B24" w:rsidRPr="00E87B24">
        <w:rPr>
          <w:rFonts w:asciiTheme="minorHAnsi" w:hAnsiTheme="minorHAnsi"/>
        </w:rPr>
        <w:t xml:space="preserve">120 s.h. </w:t>
      </w:r>
      <w:r w:rsidR="0004616F">
        <w:rPr>
          <w:rFonts w:asciiTheme="minorHAnsi" w:hAnsiTheme="minorHAnsi"/>
        </w:rPr>
        <w:t>f</w:t>
      </w:r>
      <w:r w:rsidR="00E87B24" w:rsidRPr="00E87B24">
        <w:rPr>
          <w:rFonts w:asciiTheme="minorHAnsi" w:hAnsiTheme="minorHAnsi"/>
        </w:rPr>
        <w:t xml:space="preserve">or the </w:t>
      </w:r>
      <w:r w:rsidR="00E87B24">
        <w:rPr>
          <w:rFonts w:asciiTheme="minorHAnsi" w:hAnsiTheme="minorHAnsi"/>
        </w:rPr>
        <w:t>undergraduate degree</w:t>
      </w:r>
      <w:r w:rsidR="00A066D4">
        <w:rPr>
          <w:rFonts w:asciiTheme="minorHAnsi" w:hAnsiTheme="minorHAnsi"/>
        </w:rPr>
        <w:t xml:space="preserve"> and its effect on the liberal arts </w:t>
      </w:r>
      <w:bookmarkStart w:id="0" w:name="_GoBack"/>
      <w:bookmarkEnd w:id="0"/>
      <w:r w:rsidR="00A066D4">
        <w:rPr>
          <w:rFonts w:asciiTheme="minorHAnsi" w:hAnsiTheme="minorHAnsi"/>
        </w:rPr>
        <w:t>experience</w:t>
      </w:r>
      <w:r w:rsidR="00E87B24">
        <w:rPr>
          <w:rFonts w:asciiTheme="minorHAnsi" w:hAnsiTheme="minorHAnsi"/>
        </w:rPr>
        <w:t xml:space="preserve">, a future </w:t>
      </w:r>
      <w:r w:rsidR="0004616F">
        <w:rPr>
          <w:rFonts w:asciiTheme="minorHAnsi" w:hAnsiTheme="minorHAnsi"/>
        </w:rPr>
        <w:t xml:space="preserve">discussion on this topic will </w:t>
      </w:r>
      <w:r w:rsidR="00E87B24">
        <w:rPr>
          <w:rFonts w:asciiTheme="minorHAnsi" w:hAnsiTheme="minorHAnsi"/>
        </w:rPr>
        <w:t>be scheduled.</w:t>
      </w:r>
    </w:p>
    <w:p w:rsidR="000C4B8A" w:rsidRPr="00A066D4" w:rsidRDefault="00232A7C" w:rsidP="00A066D4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 </w:t>
      </w:r>
      <w:r w:rsidR="00A066D4">
        <w:rPr>
          <w:rFonts w:asciiTheme="minorHAnsi" w:hAnsiTheme="minorHAnsi"/>
        </w:rPr>
        <w:t>discussed the</w:t>
      </w:r>
      <w:r w:rsidR="00A066D4">
        <w:rPr>
          <w:rFonts w:asciiTheme="minorHAnsi" w:hAnsiTheme="minorHAnsi"/>
        </w:rPr>
        <w:t xml:space="preserve"> </w:t>
      </w:r>
      <w:r w:rsidR="00A066D4" w:rsidRPr="00E87B24">
        <w:rPr>
          <w:rFonts w:asciiTheme="minorHAnsi" w:hAnsiTheme="minorHAnsi"/>
        </w:rPr>
        <w:t xml:space="preserve">General Education Curriculum Committee (GECC) </w:t>
      </w:r>
      <w:r w:rsidR="00A066D4">
        <w:rPr>
          <w:rFonts w:asciiTheme="minorHAnsi" w:hAnsiTheme="minorHAnsi"/>
        </w:rPr>
        <w:t>recommendations</w:t>
      </w:r>
      <w:r w:rsidR="00A066D4">
        <w:rPr>
          <w:rFonts w:asciiTheme="minorHAnsi" w:hAnsiTheme="minorHAnsi"/>
        </w:rPr>
        <w:t xml:space="preserve"> that </w:t>
      </w:r>
      <w:r w:rsidR="00A066D4" w:rsidRPr="00E87B24">
        <w:rPr>
          <w:rFonts w:asciiTheme="minorHAnsi" w:hAnsiTheme="minorHAnsi"/>
        </w:rPr>
        <w:t>AMST: 2025; CSD</w:t>
      </w:r>
      <w:proofErr w:type="gramStart"/>
      <w:r w:rsidR="00A066D4" w:rsidRPr="00E87B24">
        <w:rPr>
          <w:rFonts w:asciiTheme="minorHAnsi" w:hAnsiTheme="minorHAnsi"/>
        </w:rPr>
        <w:t>:1200</w:t>
      </w:r>
      <w:proofErr w:type="gramEnd"/>
      <w:r w:rsidR="00A066D4" w:rsidRPr="00E87B24">
        <w:rPr>
          <w:rFonts w:asciiTheme="minorHAnsi" w:hAnsiTheme="minorHAnsi"/>
        </w:rPr>
        <w:t>; and WLLC:</w:t>
      </w:r>
      <w:r w:rsidR="00A066D4">
        <w:rPr>
          <w:rFonts w:asciiTheme="minorHAnsi" w:hAnsiTheme="minorHAnsi"/>
        </w:rPr>
        <w:t xml:space="preserve"> 1200 be approved for GE status in the DI area.</w:t>
      </w:r>
      <w:r w:rsidR="00A066D4">
        <w:rPr>
          <w:rFonts w:asciiTheme="minorHAnsi" w:hAnsiTheme="minorHAnsi"/>
        </w:rPr>
        <w:t xml:space="preserve"> UEPCC then </w:t>
      </w:r>
      <w:r w:rsidRPr="00A066D4">
        <w:rPr>
          <w:rFonts w:asciiTheme="minorHAnsi" w:hAnsiTheme="minorHAnsi"/>
        </w:rPr>
        <w:t>reviewed</w:t>
      </w:r>
      <w:r w:rsidR="00E87B24" w:rsidRPr="00A066D4">
        <w:rPr>
          <w:rFonts w:asciiTheme="minorHAnsi" w:hAnsiTheme="minorHAnsi"/>
        </w:rPr>
        <w:t xml:space="preserve"> the inception, </w:t>
      </w:r>
      <w:r w:rsidR="00C7792C" w:rsidRPr="00A066D4">
        <w:rPr>
          <w:rFonts w:asciiTheme="minorHAnsi" w:hAnsiTheme="minorHAnsi"/>
        </w:rPr>
        <w:t>purpose</w:t>
      </w:r>
      <w:r w:rsidR="00E87B24" w:rsidRPr="00A066D4">
        <w:rPr>
          <w:rFonts w:asciiTheme="minorHAnsi" w:hAnsiTheme="minorHAnsi"/>
        </w:rPr>
        <w:t>, and outcomes</w:t>
      </w:r>
      <w:r w:rsidRPr="00A066D4">
        <w:rPr>
          <w:rFonts w:asciiTheme="minorHAnsi" w:hAnsiTheme="minorHAnsi"/>
        </w:rPr>
        <w:t xml:space="preserve"> of the </w:t>
      </w:r>
      <w:r w:rsidRPr="00A066D4">
        <w:rPr>
          <w:rFonts w:asciiTheme="minorHAnsi" w:hAnsiTheme="minorHAnsi"/>
        </w:rPr>
        <w:t xml:space="preserve">CLAS GE Core area of Diversity and Inclusion (DI), required for students entering UI during </w:t>
      </w:r>
      <w:proofErr w:type="gramStart"/>
      <w:r w:rsidRPr="00A066D4">
        <w:rPr>
          <w:rFonts w:asciiTheme="minorHAnsi" w:hAnsiTheme="minorHAnsi"/>
        </w:rPr>
        <w:t>Summer</w:t>
      </w:r>
      <w:proofErr w:type="gramEnd"/>
      <w:r w:rsidRPr="00A066D4">
        <w:rPr>
          <w:rFonts w:asciiTheme="minorHAnsi" w:hAnsiTheme="minorHAnsi"/>
        </w:rPr>
        <w:t xml:space="preserve"> 2017 or after.</w:t>
      </w:r>
      <w:r w:rsidRPr="00A066D4">
        <w:rPr>
          <w:rFonts w:asciiTheme="minorHAnsi" w:hAnsiTheme="minorHAnsi"/>
        </w:rPr>
        <w:t xml:space="preserve"> </w:t>
      </w:r>
      <w:r w:rsidR="00E87B24" w:rsidRPr="00A066D4">
        <w:rPr>
          <w:rFonts w:asciiTheme="minorHAnsi" w:hAnsiTheme="minorHAnsi"/>
        </w:rPr>
        <w:t>Members encouraged their CLAS colleagues to continue to submit proposals</w:t>
      </w:r>
      <w:r w:rsidRPr="00A066D4">
        <w:rPr>
          <w:rFonts w:asciiTheme="minorHAnsi" w:hAnsiTheme="minorHAnsi"/>
        </w:rPr>
        <w:t xml:space="preserve"> in this </w:t>
      </w:r>
      <w:r w:rsidR="0004616F">
        <w:rPr>
          <w:rFonts w:asciiTheme="minorHAnsi" w:hAnsiTheme="minorHAnsi"/>
        </w:rPr>
        <w:t xml:space="preserve">GE CLAS </w:t>
      </w:r>
      <w:r w:rsidRPr="00A066D4">
        <w:rPr>
          <w:rFonts w:asciiTheme="minorHAnsi" w:hAnsiTheme="minorHAnsi"/>
        </w:rPr>
        <w:t>Core area</w:t>
      </w:r>
      <w:r w:rsidR="00A066D4">
        <w:rPr>
          <w:rFonts w:asciiTheme="minorHAnsi" w:hAnsiTheme="minorHAnsi"/>
        </w:rPr>
        <w:t xml:space="preserve">, particularly </w:t>
      </w:r>
      <w:r w:rsidRPr="00A066D4">
        <w:rPr>
          <w:rFonts w:asciiTheme="minorHAnsi" w:hAnsiTheme="minorHAnsi"/>
        </w:rPr>
        <w:t xml:space="preserve">on </w:t>
      </w:r>
      <w:r w:rsidR="00A066D4">
        <w:rPr>
          <w:rFonts w:asciiTheme="minorHAnsi" w:hAnsiTheme="minorHAnsi"/>
        </w:rPr>
        <w:t xml:space="preserve">topics related to </w:t>
      </w:r>
      <w:r w:rsidR="00E87B24" w:rsidRPr="00A066D4">
        <w:rPr>
          <w:rFonts w:asciiTheme="minorHAnsi" w:hAnsiTheme="minorHAnsi"/>
        </w:rPr>
        <w:t xml:space="preserve">race, class, </w:t>
      </w:r>
      <w:r w:rsidR="0004616F">
        <w:rPr>
          <w:rFonts w:asciiTheme="minorHAnsi" w:hAnsiTheme="minorHAnsi"/>
        </w:rPr>
        <w:t xml:space="preserve">and </w:t>
      </w:r>
      <w:r w:rsidR="00E87B24" w:rsidRPr="00A066D4">
        <w:rPr>
          <w:rFonts w:asciiTheme="minorHAnsi" w:hAnsiTheme="minorHAnsi"/>
        </w:rPr>
        <w:t xml:space="preserve">social </w:t>
      </w:r>
      <w:r w:rsidRPr="00A066D4">
        <w:rPr>
          <w:rFonts w:asciiTheme="minorHAnsi" w:hAnsiTheme="minorHAnsi"/>
        </w:rPr>
        <w:t xml:space="preserve">and economic </w:t>
      </w:r>
      <w:r w:rsidR="00E87B24" w:rsidRPr="00A066D4">
        <w:rPr>
          <w:rFonts w:asciiTheme="minorHAnsi" w:hAnsiTheme="minorHAnsi"/>
        </w:rPr>
        <w:t>justice.</w:t>
      </w:r>
      <w:r w:rsidRPr="00A066D4">
        <w:rPr>
          <w:rFonts w:asciiTheme="minorHAnsi" w:hAnsiTheme="minorHAnsi"/>
        </w:rPr>
        <w:t xml:space="preserve"> Information on how to propose a future or current course for DI status may be found on this </w:t>
      </w:r>
      <w:hyperlink r:id="rId8" w:history="1">
        <w:r w:rsidRPr="00A066D4">
          <w:rPr>
            <w:rStyle w:val="Hyperlink"/>
            <w:rFonts w:asciiTheme="minorHAnsi" w:hAnsiTheme="minorHAnsi"/>
          </w:rPr>
          <w:t>page</w:t>
        </w:r>
      </w:hyperlink>
      <w:r w:rsidRPr="00A066D4">
        <w:rPr>
          <w:rFonts w:asciiTheme="minorHAnsi" w:hAnsiTheme="minorHAnsi"/>
        </w:rPr>
        <w:t xml:space="preserve">. </w:t>
      </w:r>
      <w:r w:rsidR="00A066D4" w:rsidRPr="00A066D4">
        <w:rPr>
          <w:rFonts w:asciiTheme="minorHAnsi" w:hAnsiTheme="minorHAnsi"/>
        </w:rPr>
        <w:t xml:space="preserve">Special attention should be paid to the GE CLAS Core </w:t>
      </w:r>
      <w:hyperlink r:id="rId9" w:history="1">
        <w:r w:rsidR="00A066D4" w:rsidRPr="00A066D4">
          <w:rPr>
            <w:rStyle w:val="Hyperlink"/>
            <w:rFonts w:asciiTheme="minorHAnsi" w:hAnsiTheme="minorHAnsi"/>
          </w:rPr>
          <w:t>checklist</w:t>
        </w:r>
      </w:hyperlink>
      <w:r w:rsidR="00A066D4" w:rsidRPr="00A066D4">
        <w:rPr>
          <w:rFonts w:asciiTheme="minorHAnsi" w:hAnsiTheme="minorHAnsi"/>
        </w:rPr>
        <w:t>, giving instructors important</w:t>
      </w:r>
      <w:r w:rsidR="00A066D4">
        <w:rPr>
          <w:rFonts w:asciiTheme="minorHAnsi" w:hAnsiTheme="minorHAnsi"/>
        </w:rPr>
        <w:t xml:space="preserve"> information</w:t>
      </w:r>
      <w:r w:rsidR="00A066D4" w:rsidRPr="00A066D4">
        <w:rPr>
          <w:rFonts w:asciiTheme="minorHAnsi" w:hAnsiTheme="minorHAnsi"/>
        </w:rPr>
        <w:t xml:space="preserve"> on how to structure the proposal. </w:t>
      </w:r>
      <w:r w:rsidRPr="00A066D4">
        <w:rPr>
          <w:rFonts w:asciiTheme="minorHAnsi" w:hAnsiTheme="minorHAnsi"/>
        </w:rPr>
        <w:t>Detailed information on the CLAS GE Core is also</w:t>
      </w:r>
      <w:r w:rsidR="00A066D4">
        <w:rPr>
          <w:rFonts w:asciiTheme="minorHAnsi" w:hAnsiTheme="minorHAnsi"/>
        </w:rPr>
        <w:t xml:space="preserve"> available at</w:t>
      </w:r>
      <w:r w:rsidR="00A066D4" w:rsidRPr="00A066D4">
        <w:rPr>
          <w:rFonts w:asciiTheme="minorHAnsi" w:hAnsiTheme="minorHAnsi"/>
        </w:rPr>
        <w:t xml:space="preserve"> these</w:t>
      </w:r>
      <w:r w:rsidRPr="00A066D4">
        <w:rPr>
          <w:rFonts w:asciiTheme="minorHAnsi" w:hAnsiTheme="minorHAnsi"/>
        </w:rPr>
        <w:t xml:space="preserve"> </w:t>
      </w:r>
      <w:hyperlink r:id="rId10" w:history="1">
        <w:r w:rsidRPr="00A066D4">
          <w:rPr>
            <w:rStyle w:val="Hyperlink"/>
            <w:rFonts w:asciiTheme="minorHAnsi" w:hAnsiTheme="minorHAnsi"/>
          </w:rPr>
          <w:t>online</w:t>
        </w:r>
      </w:hyperlink>
      <w:r w:rsidR="00A066D4" w:rsidRPr="00A066D4">
        <w:rPr>
          <w:rFonts w:asciiTheme="minorHAnsi" w:hAnsiTheme="minorHAnsi"/>
        </w:rPr>
        <w:t xml:space="preserve"> pages</w:t>
      </w:r>
      <w:r w:rsidRPr="00A066D4">
        <w:rPr>
          <w:rFonts w:asciiTheme="minorHAnsi" w:hAnsiTheme="minorHAnsi"/>
        </w:rPr>
        <w:t xml:space="preserve">. </w:t>
      </w:r>
    </w:p>
    <w:p w:rsidR="00E87B24" w:rsidRDefault="00E87B24" w:rsidP="0070760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agenda items were deferred for a future meeting.</w:t>
      </w:r>
    </w:p>
    <w:p w:rsidR="00A41B76" w:rsidRPr="00FF2C73" w:rsidRDefault="00BF2889" w:rsidP="00BF288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FF2C73">
        <w:rPr>
          <w:rFonts w:asciiTheme="minorHAnsi" w:hAnsiTheme="minorHAnsi"/>
        </w:rPr>
        <w:t>The meeting was adjourned.</w:t>
      </w:r>
    </w:p>
    <w:p w:rsidR="002C2621" w:rsidRPr="00FF2C73" w:rsidRDefault="002C2621" w:rsidP="00352A4D">
      <w:pPr>
        <w:rPr>
          <w:sz w:val="24"/>
          <w:szCs w:val="24"/>
        </w:rPr>
      </w:pPr>
    </w:p>
    <w:p w:rsidR="0018063B" w:rsidRPr="00FF2C73" w:rsidRDefault="00BF2889" w:rsidP="00352A4D">
      <w:pPr>
        <w:rPr>
          <w:sz w:val="24"/>
          <w:szCs w:val="24"/>
        </w:rPr>
      </w:pPr>
      <w:r w:rsidRPr="00FF2C73">
        <w:rPr>
          <w:sz w:val="24"/>
          <w:szCs w:val="24"/>
        </w:rPr>
        <w:t>Respectfully s</w:t>
      </w:r>
      <w:r w:rsidR="00352A4D" w:rsidRPr="00FF2C73">
        <w:rPr>
          <w:sz w:val="24"/>
          <w:szCs w:val="24"/>
        </w:rPr>
        <w:t>ubmitted,</w:t>
      </w:r>
    </w:p>
    <w:p w:rsidR="00956B54" w:rsidRDefault="003A0F5E" w:rsidP="00C22BD7">
      <w:pPr>
        <w:spacing w:line="240" w:lineRule="auto"/>
        <w:rPr>
          <w:sz w:val="24"/>
          <w:szCs w:val="24"/>
        </w:rPr>
      </w:pPr>
      <w:r w:rsidRPr="00FF2C73">
        <w:rPr>
          <w:sz w:val="24"/>
          <w:szCs w:val="24"/>
        </w:rPr>
        <w:t>Andrew Forbes</w:t>
      </w:r>
      <w:r w:rsidR="00D87541" w:rsidRPr="00FF2C73">
        <w:rPr>
          <w:sz w:val="24"/>
          <w:szCs w:val="24"/>
        </w:rPr>
        <w:t xml:space="preserve"> </w:t>
      </w:r>
      <w:r w:rsidRPr="00FF2C73">
        <w:rPr>
          <w:sz w:val="24"/>
          <w:szCs w:val="24"/>
        </w:rPr>
        <w:br/>
        <w:t>Associate Professor, Department of Biology</w:t>
      </w:r>
      <w:r w:rsidRPr="00FF2C73">
        <w:rPr>
          <w:sz w:val="24"/>
          <w:szCs w:val="24"/>
        </w:rPr>
        <w:br/>
      </w:r>
      <w:r w:rsidR="005A7DC0" w:rsidRPr="00FF2C73">
        <w:rPr>
          <w:sz w:val="24"/>
          <w:szCs w:val="24"/>
        </w:rPr>
        <w:t>Secretary for UEPCC</w:t>
      </w:r>
    </w:p>
    <w:sectPr w:rsidR="00956B54" w:rsidSect="001A574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54" w:rsidRDefault="00956B54" w:rsidP="00956B54">
      <w:pPr>
        <w:spacing w:after="0" w:line="240" w:lineRule="auto"/>
      </w:pPr>
      <w:r>
        <w:separator/>
      </w:r>
    </w:p>
  </w:endnote>
  <w:endnote w:type="continuationSeparator" w:id="0">
    <w:p w:rsidR="00956B54" w:rsidRDefault="00956B54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54" w:rsidRPr="00956B54" w:rsidRDefault="00956B54">
    <w:pPr>
      <w:pStyle w:val="Footer"/>
      <w:jc w:val="center"/>
      <w:rPr>
        <w:sz w:val="16"/>
        <w:szCs w:val="16"/>
      </w:rPr>
    </w:pPr>
  </w:p>
  <w:p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54" w:rsidRDefault="00956B54" w:rsidP="00956B54">
      <w:pPr>
        <w:spacing w:after="0" w:line="240" w:lineRule="auto"/>
      </w:pPr>
      <w:r>
        <w:separator/>
      </w:r>
    </w:p>
  </w:footnote>
  <w:footnote w:type="continuationSeparator" w:id="0">
    <w:p w:rsidR="00956B54" w:rsidRDefault="00956B54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35CC"/>
    <w:multiLevelType w:val="hybridMultilevel"/>
    <w:tmpl w:val="7D12A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27098"/>
    <w:rsid w:val="0004616F"/>
    <w:rsid w:val="000831C3"/>
    <w:rsid w:val="00083A32"/>
    <w:rsid w:val="000A6B2C"/>
    <w:rsid w:val="000A79FF"/>
    <w:rsid w:val="000C0852"/>
    <w:rsid w:val="000C4B8A"/>
    <w:rsid w:val="000C5FDC"/>
    <w:rsid w:val="000D60AF"/>
    <w:rsid w:val="000E1E1F"/>
    <w:rsid w:val="000E66FD"/>
    <w:rsid w:val="00101E41"/>
    <w:rsid w:val="00115280"/>
    <w:rsid w:val="00117EA2"/>
    <w:rsid w:val="001275B1"/>
    <w:rsid w:val="001318BC"/>
    <w:rsid w:val="00132C9D"/>
    <w:rsid w:val="00133D7B"/>
    <w:rsid w:val="001348CD"/>
    <w:rsid w:val="00143CB1"/>
    <w:rsid w:val="001442CF"/>
    <w:rsid w:val="001519C3"/>
    <w:rsid w:val="001537E9"/>
    <w:rsid w:val="00161385"/>
    <w:rsid w:val="0017344A"/>
    <w:rsid w:val="0018063B"/>
    <w:rsid w:val="0018514E"/>
    <w:rsid w:val="00196AC8"/>
    <w:rsid w:val="001A2C83"/>
    <w:rsid w:val="001A574D"/>
    <w:rsid w:val="001A74AD"/>
    <w:rsid w:val="001B5631"/>
    <w:rsid w:val="001E79BF"/>
    <w:rsid w:val="001F2A1D"/>
    <w:rsid w:val="001F7C38"/>
    <w:rsid w:val="00202ABB"/>
    <w:rsid w:val="00203223"/>
    <w:rsid w:val="002065A5"/>
    <w:rsid w:val="0020697C"/>
    <w:rsid w:val="00206BB1"/>
    <w:rsid w:val="00213D65"/>
    <w:rsid w:val="00232A7C"/>
    <w:rsid w:val="0023427F"/>
    <w:rsid w:val="00242678"/>
    <w:rsid w:val="002620CA"/>
    <w:rsid w:val="00287001"/>
    <w:rsid w:val="0029139E"/>
    <w:rsid w:val="00292BB3"/>
    <w:rsid w:val="002A7605"/>
    <w:rsid w:val="002B1021"/>
    <w:rsid w:val="002B78C3"/>
    <w:rsid w:val="002C2621"/>
    <w:rsid w:val="002C3019"/>
    <w:rsid w:val="002E01EB"/>
    <w:rsid w:val="002F37C1"/>
    <w:rsid w:val="002F65AA"/>
    <w:rsid w:val="00326C04"/>
    <w:rsid w:val="00352A4D"/>
    <w:rsid w:val="003553AA"/>
    <w:rsid w:val="00360F65"/>
    <w:rsid w:val="00373519"/>
    <w:rsid w:val="003A075D"/>
    <w:rsid w:val="003A0F5E"/>
    <w:rsid w:val="003A66C4"/>
    <w:rsid w:val="003E0FF0"/>
    <w:rsid w:val="003F2165"/>
    <w:rsid w:val="00410843"/>
    <w:rsid w:val="00426538"/>
    <w:rsid w:val="00427DCC"/>
    <w:rsid w:val="004301E8"/>
    <w:rsid w:val="00445CF9"/>
    <w:rsid w:val="00457235"/>
    <w:rsid w:val="0047068B"/>
    <w:rsid w:val="00480B52"/>
    <w:rsid w:val="004930ED"/>
    <w:rsid w:val="00496DC4"/>
    <w:rsid w:val="004A5E66"/>
    <w:rsid w:val="004C33EB"/>
    <w:rsid w:val="004D0582"/>
    <w:rsid w:val="004E3E50"/>
    <w:rsid w:val="004F48B0"/>
    <w:rsid w:val="004F4A96"/>
    <w:rsid w:val="005351A9"/>
    <w:rsid w:val="00550E5A"/>
    <w:rsid w:val="00551918"/>
    <w:rsid w:val="00557C24"/>
    <w:rsid w:val="0056551B"/>
    <w:rsid w:val="0056794F"/>
    <w:rsid w:val="00572097"/>
    <w:rsid w:val="00577416"/>
    <w:rsid w:val="005866FB"/>
    <w:rsid w:val="005A7DC0"/>
    <w:rsid w:val="005C0F40"/>
    <w:rsid w:val="005F20DB"/>
    <w:rsid w:val="00605978"/>
    <w:rsid w:val="0061455F"/>
    <w:rsid w:val="006167CF"/>
    <w:rsid w:val="00620D08"/>
    <w:rsid w:val="00636587"/>
    <w:rsid w:val="00637A58"/>
    <w:rsid w:val="00641481"/>
    <w:rsid w:val="00673C40"/>
    <w:rsid w:val="00690AB8"/>
    <w:rsid w:val="006A7143"/>
    <w:rsid w:val="006B4146"/>
    <w:rsid w:val="006C45AD"/>
    <w:rsid w:val="006C5310"/>
    <w:rsid w:val="006D691C"/>
    <w:rsid w:val="006E6C69"/>
    <w:rsid w:val="00704E6F"/>
    <w:rsid w:val="0071192E"/>
    <w:rsid w:val="00723EA3"/>
    <w:rsid w:val="00752322"/>
    <w:rsid w:val="00774234"/>
    <w:rsid w:val="00783113"/>
    <w:rsid w:val="0079030D"/>
    <w:rsid w:val="00792BCF"/>
    <w:rsid w:val="007957DA"/>
    <w:rsid w:val="007B2430"/>
    <w:rsid w:val="007C08DD"/>
    <w:rsid w:val="007C3A0A"/>
    <w:rsid w:val="007D592F"/>
    <w:rsid w:val="007D5E10"/>
    <w:rsid w:val="007E05F9"/>
    <w:rsid w:val="007E1392"/>
    <w:rsid w:val="007E5C40"/>
    <w:rsid w:val="007F1DBF"/>
    <w:rsid w:val="008214D4"/>
    <w:rsid w:val="008218D3"/>
    <w:rsid w:val="008243E6"/>
    <w:rsid w:val="00833C50"/>
    <w:rsid w:val="00834AD1"/>
    <w:rsid w:val="00841DD1"/>
    <w:rsid w:val="00842058"/>
    <w:rsid w:val="00850D0D"/>
    <w:rsid w:val="00853BFF"/>
    <w:rsid w:val="0086756D"/>
    <w:rsid w:val="008937AE"/>
    <w:rsid w:val="008A370A"/>
    <w:rsid w:val="008D5942"/>
    <w:rsid w:val="008E1120"/>
    <w:rsid w:val="008E4066"/>
    <w:rsid w:val="00900CED"/>
    <w:rsid w:val="0090265B"/>
    <w:rsid w:val="0090463A"/>
    <w:rsid w:val="009101BA"/>
    <w:rsid w:val="00910467"/>
    <w:rsid w:val="00911D7A"/>
    <w:rsid w:val="00920799"/>
    <w:rsid w:val="00920906"/>
    <w:rsid w:val="00926229"/>
    <w:rsid w:val="009323ED"/>
    <w:rsid w:val="009368A0"/>
    <w:rsid w:val="0095336F"/>
    <w:rsid w:val="00956B54"/>
    <w:rsid w:val="009665BB"/>
    <w:rsid w:val="00994A89"/>
    <w:rsid w:val="0099758B"/>
    <w:rsid w:val="009C4375"/>
    <w:rsid w:val="009E609A"/>
    <w:rsid w:val="009E6596"/>
    <w:rsid w:val="009F7A95"/>
    <w:rsid w:val="00A066D4"/>
    <w:rsid w:val="00A07F78"/>
    <w:rsid w:val="00A11133"/>
    <w:rsid w:val="00A348D7"/>
    <w:rsid w:val="00A37406"/>
    <w:rsid w:val="00A41B76"/>
    <w:rsid w:val="00A95876"/>
    <w:rsid w:val="00A96C6D"/>
    <w:rsid w:val="00A97946"/>
    <w:rsid w:val="00AA4A3C"/>
    <w:rsid w:val="00AB3BC8"/>
    <w:rsid w:val="00AB6A82"/>
    <w:rsid w:val="00AE58B8"/>
    <w:rsid w:val="00AF51D5"/>
    <w:rsid w:val="00AF5DFD"/>
    <w:rsid w:val="00B05C76"/>
    <w:rsid w:val="00B25B34"/>
    <w:rsid w:val="00B37C11"/>
    <w:rsid w:val="00B420B0"/>
    <w:rsid w:val="00B42BAA"/>
    <w:rsid w:val="00B46993"/>
    <w:rsid w:val="00B50605"/>
    <w:rsid w:val="00B5625E"/>
    <w:rsid w:val="00B67976"/>
    <w:rsid w:val="00B72FA9"/>
    <w:rsid w:val="00B82452"/>
    <w:rsid w:val="00B913A8"/>
    <w:rsid w:val="00BA029C"/>
    <w:rsid w:val="00BB68C8"/>
    <w:rsid w:val="00BC53AC"/>
    <w:rsid w:val="00BE5A06"/>
    <w:rsid w:val="00BF2889"/>
    <w:rsid w:val="00BF4B15"/>
    <w:rsid w:val="00C00292"/>
    <w:rsid w:val="00C22BD7"/>
    <w:rsid w:val="00C23113"/>
    <w:rsid w:val="00C305EB"/>
    <w:rsid w:val="00C45BD7"/>
    <w:rsid w:val="00C71419"/>
    <w:rsid w:val="00C7792C"/>
    <w:rsid w:val="00CB2DEE"/>
    <w:rsid w:val="00CE2662"/>
    <w:rsid w:val="00CF7582"/>
    <w:rsid w:val="00D078F3"/>
    <w:rsid w:val="00D114B0"/>
    <w:rsid w:val="00D2036B"/>
    <w:rsid w:val="00D21A87"/>
    <w:rsid w:val="00D52AD5"/>
    <w:rsid w:val="00D55231"/>
    <w:rsid w:val="00D61785"/>
    <w:rsid w:val="00D70A10"/>
    <w:rsid w:val="00D74FC1"/>
    <w:rsid w:val="00D76DAD"/>
    <w:rsid w:val="00D87541"/>
    <w:rsid w:val="00D935A2"/>
    <w:rsid w:val="00DA7184"/>
    <w:rsid w:val="00DD1158"/>
    <w:rsid w:val="00DD20C8"/>
    <w:rsid w:val="00DD75E2"/>
    <w:rsid w:val="00DE4865"/>
    <w:rsid w:val="00DF2C15"/>
    <w:rsid w:val="00E078DB"/>
    <w:rsid w:val="00E803AD"/>
    <w:rsid w:val="00E87B24"/>
    <w:rsid w:val="00EA4DD6"/>
    <w:rsid w:val="00EC3A30"/>
    <w:rsid w:val="00EC5572"/>
    <w:rsid w:val="00ED0CF1"/>
    <w:rsid w:val="00EF37E4"/>
    <w:rsid w:val="00EF51DF"/>
    <w:rsid w:val="00EF59B9"/>
    <w:rsid w:val="00F05FF5"/>
    <w:rsid w:val="00F147BF"/>
    <w:rsid w:val="00F221F1"/>
    <w:rsid w:val="00F22C02"/>
    <w:rsid w:val="00F27F2B"/>
    <w:rsid w:val="00F318A5"/>
    <w:rsid w:val="00F46653"/>
    <w:rsid w:val="00F64482"/>
    <w:rsid w:val="00F737F1"/>
    <w:rsid w:val="00F74CDD"/>
    <w:rsid w:val="00F908BA"/>
    <w:rsid w:val="00F94799"/>
    <w:rsid w:val="00FC1FD0"/>
    <w:rsid w:val="00FD52D1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.uiowa.edu/faculty/proposing-course-ge-clas-core-stat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as.uiowa.edu/clas-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.uiowa.edu/faculty/ge-clas-core-proposal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332F-BDEE-41A3-BF65-C2A11D09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Racevskis, Roland</dc:creator>
  <cp:lastModifiedBy>Hall, Kathryn C (College of Liberal Arts and Sciences)</cp:lastModifiedBy>
  <cp:revision>3</cp:revision>
  <cp:lastPrinted>2017-10-08T20:29:00Z</cp:lastPrinted>
  <dcterms:created xsi:type="dcterms:W3CDTF">2017-10-08T20:29:00Z</dcterms:created>
  <dcterms:modified xsi:type="dcterms:W3CDTF">2017-10-08T20:32:00Z</dcterms:modified>
</cp:coreProperties>
</file>