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96D23" w14:textId="77777777" w:rsidR="009F0858" w:rsidRPr="00755A92" w:rsidRDefault="009F0858" w:rsidP="009F0858">
      <w:pPr>
        <w:spacing w:after="0" w:line="240" w:lineRule="auto"/>
        <w:jc w:val="center"/>
        <w:rPr>
          <w:sz w:val="24"/>
          <w:szCs w:val="24"/>
        </w:rPr>
      </w:pPr>
      <w:r w:rsidRPr="00755A92">
        <w:rPr>
          <w:sz w:val="24"/>
          <w:szCs w:val="24"/>
        </w:rPr>
        <w:t>The College of Liberal Arts and Sciences</w:t>
      </w:r>
    </w:p>
    <w:p w14:paraId="4D0CA437" w14:textId="069C84C5" w:rsidR="00BA673D" w:rsidRPr="00755A92" w:rsidRDefault="009F0858" w:rsidP="00947D6C">
      <w:pPr>
        <w:spacing w:after="0" w:line="240" w:lineRule="auto"/>
        <w:jc w:val="center"/>
        <w:rPr>
          <w:b/>
          <w:sz w:val="24"/>
          <w:szCs w:val="24"/>
        </w:rPr>
      </w:pPr>
      <w:r w:rsidRPr="00755A92">
        <w:rPr>
          <w:sz w:val="24"/>
          <w:szCs w:val="24"/>
        </w:rPr>
        <w:t>Undergraduate Educational Policy and Curriculum Committee</w:t>
      </w:r>
      <w:bookmarkStart w:id="0" w:name="_GoBack"/>
      <w:bookmarkEnd w:id="0"/>
    </w:p>
    <w:p w14:paraId="7904BD46" w14:textId="6BE6B14B" w:rsidR="009F0858" w:rsidRPr="00755A92" w:rsidRDefault="009F0858" w:rsidP="00947D6C">
      <w:pPr>
        <w:spacing w:after="0" w:line="240" w:lineRule="auto"/>
        <w:jc w:val="center"/>
        <w:rPr>
          <w:sz w:val="24"/>
          <w:szCs w:val="24"/>
        </w:rPr>
      </w:pPr>
      <w:r w:rsidRPr="00755A92">
        <w:rPr>
          <w:b/>
          <w:sz w:val="24"/>
          <w:szCs w:val="24"/>
        </w:rPr>
        <w:t>Minutes</w:t>
      </w:r>
    </w:p>
    <w:p w14:paraId="45DE2AD4" w14:textId="6527C2F5" w:rsidR="009F0858" w:rsidRPr="00755A92" w:rsidRDefault="009F0858" w:rsidP="009F0858">
      <w:pPr>
        <w:spacing w:after="0" w:line="240" w:lineRule="auto"/>
        <w:jc w:val="center"/>
        <w:rPr>
          <w:sz w:val="24"/>
          <w:szCs w:val="24"/>
        </w:rPr>
      </w:pPr>
      <w:r w:rsidRPr="00755A92">
        <w:rPr>
          <w:sz w:val="24"/>
          <w:szCs w:val="24"/>
        </w:rPr>
        <w:t xml:space="preserve">Thursday, </w:t>
      </w:r>
      <w:r w:rsidR="0050115F" w:rsidRPr="00755A92">
        <w:rPr>
          <w:sz w:val="24"/>
          <w:szCs w:val="24"/>
        </w:rPr>
        <w:t>March</w:t>
      </w:r>
      <w:r w:rsidR="00EF3875" w:rsidRPr="00755A92">
        <w:rPr>
          <w:sz w:val="24"/>
          <w:szCs w:val="24"/>
        </w:rPr>
        <w:t xml:space="preserve"> 28</w:t>
      </w:r>
      <w:r w:rsidR="0050115F" w:rsidRPr="00755A92">
        <w:rPr>
          <w:sz w:val="24"/>
          <w:szCs w:val="24"/>
        </w:rPr>
        <w:t>, 2019</w:t>
      </w:r>
    </w:p>
    <w:p w14:paraId="771DDF5A" w14:textId="77777777" w:rsidR="009F0858" w:rsidRPr="00755A92" w:rsidRDefault="009F0858" w:rsidP="009F0858">
      <w:pPr>
        <w:spacing w:after="0" w:line="240" w:lineRule="auto"/>
        <w:jc w:val="center"/>
        <w:rPr>
          <w:sz w:val="24"/>
          <w:szCs w:val="24"/>
        </w:rPr>
      </w:pPr>
    </w:p>
    <w:p w14:paraId="58769130" w14:textId="11A60F99" w:rsidR="003C618D" w:rsidRPr="00755A92" w:rsidRDefault="009F0858" w:rsidP="005466A2">
      <w:pPr>
        <w:rPr>
          <w:sz w:val="24"/>
          <w:szCs w:val="24"/>
        </w:rPr>
      </w:pPr>
      <w:r w:rsidRPr="00755A92">
        <w:rPr>
          <w:sz w:val="24"/>
          <w:szCs w:val="24"/>
        </w:rPr>
        <w:t>Attending:</w:t>
      </w:r>
      <w:r w:rsidR="001969D7" w:rsidRPr="00755A92">
        <w:rPr>
          <w:sz w:val="24"/>
          <w:szCs w:val="24"/>
        </w:rPr>
        <w:t xml:space="preserve"> </w:t>
      </w:r>
      <w:r w:rsidR="003C618D" w:rsidRPr="00755A92">
        <w:rPr>
          <w:sz w:val="24"/>
          <w:szCs w:val="24"/>
        </w:rPr>
        <w:t xml:space="preserve">Helena Dettmer (Chair); </w:t>
      </w:r>
      <w:r w:rsidR="00FF2D7A" w:rsidRPr="00755A92">
        <w:rPr>
          <w:sz w:val="24"/>
          <w:szCs w:val="24"/>
        </w:rPr>
        <w:t xml:space="preserve">Jill Beckman; </w:t>
      </w:r>
      <w:r w:rsidR="0019184C" w:rsidRPr="00755A92">
        <w:rPr>
          <w:sz w:val="24"/>
          <w:szCs w:val="24"/>
        </w:rPr>
        <w:t xml:space="preserve">Andrew Forbes; </w:t>
      </w:r>
      <w:r w:rsidR="003C618D" w:rsidRPr="00755A92">
        <w:rPr>
          <w:sz w:val="24"/>
          <w:szCs w:val="24"/>
        </w:rPr>
        <w:t xml:space="preserve">Matthew Gilchrist; Kathryn Hall (staff); </w:t>
      </w:r>
      <w:r w:rsidR="00EF3875" w:rsidRPr="00755A92">
        <w:rPr>
          <w:sz w:val="24"/>
          <w:szCs w:val="24"/>
        </w:rPr>
        <w:t xml:space="preserve">Anita Jung; Meena Khandelwal; Rebekah Kowal; Jerald Moon; </w:t>
      </w:r>
      <w:r w:rsidR="00FF2D7A" w:rsidRPr="00755A92">
        <w:rPr>
          <w:sz w:val="24"/>
          <w:szCs w:val="24"/>
        </w:rPr>
        <w:t xml:space="preserve">Ana Rodríguez-Rodríguez; </w:t>
      </w:r>
      <w:r w:rsidR="00EF3875" w:rsidRPr="00755A92">
        <w:rPr>
          <w:sz w:val="24"/>
          <w:szCs w:val="24"/>
        </w:rPr>
        <w:t>Shaun Vecera</w:t>
      </w:r>
    </w:p>
    <w:p w14:paraId="6BCEF4D7" w14:textId="2AB10C0B" w:rsidR="000F3821" w:rsidRPr="00755A92" w:rsidRDefault="007309F9" w:rsidP="000F3821">
      <w:pPr>
        <w:rPr>
          <w:sz w:val="24"/>
          <w:szCs w:val="24"/>
        </w:rPr>
      </w:pPr>
      <w:r w:rsidRPr="00755A92">
        <w:rPr>
          <w:sz w:val="24"/>
          <w:szCs w:val="24"/>
        </w:rPr>
        <w:t>Absent:</w:t>
      </w:r>
      <w:r w:rsidR="00EF3875" w:rsidRPr="00755A92">
        <w:rPr>
          <w:sz w:val="24"/>
          <w:szCs w:val="24"/>
        </w:rPr>
        <w:t xml:space="preserve"> Tristan Schmidt </w:t>
      </w:r>
    </w:p>
    <w:p w14:paraId="591B5E59" w14:textId="5D7A4C02" w:rsidR="00897A47" w:rsidRPr="00755A92" w:rsidRDefault="00EF3875" w:rsidP="00897A47">
      <w:pPr>
        <w:pStyle w:val="ListParagraph"/>
        <w:numPr>
          <w:ilvl w:val="0"/>
          <w:numId w:val="19"/>
        </w:numPr>
        <w:spacing w:after="0" w:line="240" w:lineRule="auto"/>
        <w:contextualSpacing w:val="0"/>
        <w:rPr>
          <w:rFonts w:cs="Calibri"/>
          <w:bCs/>
          <w:sz w:val="24"/>
          <w:szCs w:val="24"/>
        </w:rPr>
      </w:pPr>
      <w:r w:rsidRPr="00755A92">
        <w:rPr>
          <w:rFonts w:cs="TimesNewRomanPSMT"/>
          <w:sz w:val="24"/>
          <w:szCs w:val="24"/>
        </w:rPr>
        <w:t>The m</w:t>
      </w:r>
      <w:r w:rsidR="00897A47" w:rsidRPr="00755A92">
        <w:rPr>
          <w:rFonts w:cs="TimesNewRomanPSMT"/>
          <w:sz w:val="24"/>
          <w:szCs w:val="24"/>
        </w:rPr>
        <w:t>inutes from March 7, 2019</w:t>
      </w:r>
      <w:r w:rsidRPr="00755A92">
        <w:rPr>
          <w:rFonts w:cs="TimesNewRomanPSMT"/>
          <w:sz w:val="24"/>
          <w:szCs w:val="24"/>
        </w:rPr>
        <w:t xml:space="preserve"> were approved</w:t>
      </w:r>
      <w:r w:rsidR="002844BE" w:rsidRPr="00755A92">
        <w:rPr>
          <w:rFonts w:cs="TimesNewRomanPSMT"/>
          <w:sz w:val="24"/>
          <w:szCs w:val="24"/>
        </w:rPr>
        <w:t xml:space="preserve"> as written</w:t>
      </w:r>
      <w:r w:rsidR="00897A47" w:rsidRPr="00755A92">
        <w:rPr>
          <w:rFonts w:cs="TimesNewRomanPSMT"/>
          <w:sz w:val="24"/>
          <w:szCs w:val="24"/>
        </w:rPr>
        <w:t>.</w:t>
      </w:r>
    </w:p>
    <w:p w14:paraId="09FF6768" w14:textId="1B83877A" w:rsidR="00897A47" w:rsidRPr="00755A92" w:rsidRDefault="00EF3875" w:rsidP="00897A47">
      <w:pPr>
        <w:pStyle w:val="ListParagraph"/>
        <w:numPr>
          <w:ilvl w:val="0"/>
          <w:numId w:val="19"/>
        </w:numPr>
        <w:spacing w:after="0" w:line="240" w:lineRule="auto"/>
        <w:contextualSpacing w:val="0"/>
        <w:rPr>
          <w:rFonts w:cs="Calibri"/>
          <w:bCs/>
          <w:sz w:val="24"/>
          <w:szCs w:val="24"/>
        </w:rPr>
      </w:pPr>
      <w:r w:rsidRPr="00755A92">
        <w:rPr>
          <w:rFonts w:cs="Calibri"/>
          <w:bCs/>
          <w:sz w:val="24"/>
          <w:szCs w:val="24"/>
        </w:rPr>
        <w:t xml:space="preserve">The possibility of replicating syllabi </w:t>
      </w:r>
      <w:r w:rsidR="00897A47" w:rsidRPr="00755A92">
        <w:rPr>
          <w:rFonts w:cs="Calibri"/>
          <w:bCs/>
          <w:sz w:val="24"/>
          <w:szCs w:val="24"/>
        </w:rPr>
        <w:t>attachment</w:t>
      </w:r>
      <w:r w:rsidRPr="00755A92">
        <w:rPr>
          <w:rFonts w:cs="Calibri"/>
          <w:bCs/>
          <w:sz w:val="24"/>
          <w:szCs w:val="24"/>
        </w:rPr>
        <w:t>s</w:t>
      </w:r>
      <w:r w:rsidR="00897A47" w:rsidRPr="00755A92">
        <w:rPr>
          <w:rFonts w:cs="Calibri"/>
          <w:bCs/>
          <w:sz w:val="24"/>
          <w:szCs w:val="24"/>
        </w:rPr>
        <w:t xml:space="preserve"> </w:t>
      </w:r>
      <w:r w:rsidR="002844BE" w:rsidRPr="00755A92">
        <w:rPr>
          <w:rFonts w:cs="Calibri"/>
          <w:bCs/>
          <w:sz w:val="24"/>
          <w:szCs w:val="24"/>
        </w:rPr>
        <w:t xml:space="preserve">by </w:t>
      </w:r>
      <w:r w:rsidRPr="00755A92">
        <w:rPr>
          <w:rFonts w:cs="Calibri"/>
          <w:bCs/>
          <w:sz w:val="24"/>
          <w:szCs w:val="24"/>
        </w:rPr>
        <w:t>semester (Fall 2018 with Fall 2019, for example) may be possible in the future</w:t>
      </w:r>
      <w:r w:rsidR="00EF36EE" w:rsidRPr="00755A92">
        <w:rPr>
          <w:rFonts w:cs="Calibri"/>
          <w:bCs/>
          <w:sz w:val="24"/>
          <w:szCs w:val="24"/>
        </w:rPr>
        <w:t>,</w:t>
      </w:r>
      <w:r w:rsidRPr="00755A92">
        <w:rPr>
          <w:rFonts w:cs="Calibri"/>
          <w:bCs/>
          <w:sz w:val="24"/>
          <w:szCs w:val="24"/>
        </w:rPr>
        <w:t xml:space="preserve"> and the Registrar has asked the</w:t>
      </w:r>
      <w:r w:rsidR="00990ABC" w:rsidRPr="00755A92">
        <w:rPr>
          <w:rFonts w:cs="Calibri"/>
          <w:bCs/>
          <w:sz w:val="24"/>
          <w:szCs w:val="24"/>
        </w:rPr>
        <w:t xml:space="preserve"> UI</w:t>
      </w:r>
      <w:r w:rsidRPr="00755A92">
        <w:rPr>
          <w:rFonts w:cs="Calibri"/>
          <w:bCs/>
          <w:sz w:val="24"/>
          <w:szCs w:val="24"/>
        </w:rPr>
        <w:t xml:space="preserve"> colleges for input. UEPCC discussed both the pros and cons of this replication. If syllabi are dated and are very specific, students could find this confusing</w:t>
      </w:r>
      <w:r w:rsidR="00990ABC" w:rsidRPr="00755A92">
        <w:rPr>
          <w:rFonts w:cs="Calibri"/>
          <w:bCs/>
          <w:sz w:val="24"/>
          <w:szCs w:val="24"/>
        </w:rPr>
        <w:t xml:space="preserve"> since old syllabi might not be replaced in a timely manner</w:t>
      </w:r>
      <w:r w:rsidRPr="00755A92">
        <w:rPr>
          <w:rFonts w:cs="Calibri"/>
          <w:bCs/>
          <w:sz w:val="24"/>
          <w:szCs w:val="24"/>
        </w:rPr>
        <w:t>; however, if the syllabi represent</w:t>
      </w:r>
      <w:r w:rsidR="00990ABC" w:rsidRPr="00755A92">
        <w:rPr>
          <w:rFonts w:cs="Calibri"/>
          <w:bCs/>
          <w:sz w:val="24"/>
          <w:szCs w:val="24"/>
        </w:rPr>
        <w:t>s</w:t>
      </w:r>
      <w:r w:rsidRPr="00755A92">
        <w:rPr>
          <w:rFonts w:cs="Calibri"/>
          <w:bCs/>
          <w:sz w:val="24"/>
          <w:szCs w:val="24"/>
        </w:rPr>
        <w:t xml:space="preserve"> a sample of a typical semester for the</w:t>
      </w:r>
      <w:r w:rsidR="00990ABC" w:rsidRPr="00755A92">
        <w:rPr>
          <w:rFonts w:cs="Calibri"/>
          <w:bCs/>
          <w:sz w:val="24"/>
          <w:szCs w:val="24"/>
        </w:rPr>
        <w:t xml:space="preserve"> related course, </w:t>
      </w:r>
      <w:r w:rsidR="002844BE" w:rsidRPr="00755A92">
        <w:rPr>
          <w:rFonts w:cs="Calibri"/>
          <w:bCs/>
          <w:sz w:val="24"/>
          <w:szCs w:val="24"/>
        </w:rPr>
        <w:t xml:space="preserve">allowing replication could save </w:t>
      </w:r>
      <w:r w:rsidRPr="00755A92">
        <w:rPr>
          <w:rFonts w:cs="Calibri"/>
          <w:bCs/>
          <w:sz w:val="24"/>
          <w:szCs w:val="24"/>
        </w:rPr>
        <w:t>time</w:t>
      </w:r>
      <w:r w:rsidR="00EF36EE" w:rsidRPr="00755A92">
        <w:rPr>
          <w:rFonts w:cs="Calibri"/>
          <w:bCs/>
          <w:sz w:val="24"/>
          <w:szCs w:val="24"/>
        </w:rPr>
        <w:t xml:space="preserve"> while providing students </w:t>
      </w:r>
      <w:r w:rsidR="00990ABC" w:rsidRPr="00755A92">
        <w:rPr>
          <w:rFonts w:cs="Calibri"/>
          <w:bCs/>
          <w:sz w:val="24"/>
          <w:szCs w:val="24"/>
        </w:rPr>
        <w:t xml:space="preserve">needed </w:t>
      </w:r>
      <w:r w:rsidR="00EF36EE" w:rsidRPr="00755A92">
        <w:rPr>
          <w:rFonts w:cs="Calibri"/>
          <w:bCs/>
          <w:sz w:val="24"/>
          <w:szCs w:val="24"/>
        </w:rPr>
        <w:t>information</w:t>
      </w:r>
      <w:r w:rsidRPr="00755A92">
        <w:rPr>
          <w:rFonts w:cs="Calibri"/>
          <w:bCs/>
          <w:sz w:val="24"/>
          <w:szCs w:val="24"/>
        </w:rPr>
        <w:t>. Departments would need to make</w:t>
      </w:r>
      <w:r w:rsidR="00990ABC" w:rsidRPr="00755A92">
        <w:rPr>
          <w:rFonts w:cs="Calibri"/>
          <w:bCs/>
          <w:sz w:val="24"/>
          <w:szCs w:val="24"/>
        </w:rPr>
        <w:t xml:space="preserve"> sure that any </w:t>
      </w:r>
      <w:r w:rsidR="002844BE" w:rsidRPr="00755A92">
        <w:rPr>
          <w:rFonts w:cs="Calibri"/>
          <w:bCs/>
          <w:sz w:val="24"/>
          <w:szCs w:val="24"/>
        </w:rPr>
        <w:t>such sample syllabi</w:t>
      </w:r>
      <w:r w:rsidR="00990ABC" w:rsidRPr="00755A92">
        <w:rPr>
          <w:rFonts w:cs="Calibri"/>
          <w:bCs/>
          <w:sz w:val="24"/>
          <w:szCs w:val="24"/>
        </w:rPr>
        <w:t xml:space="preserve"> would be</w:t>
      </w:r>
      <w:r w:rsidRPr="00755A92">
        <w:rPr>
          <w:rFonts w:cs="Calibri"/>
          <w:bCs/>
          <w:sz w:val="24"/>
          <w:szCs w:val="24"/>
        </w:rPr>
        <w:t xml:space="preserve"> clearly labeled with a warning on </w:t>
      </w:r>
      <w:r w:rsidR="00990ABC" w:rsidRPr="00755A92">
        <w:rPr>
          <w:rFonts w:cs="Calibri"/>
          <w:bCs/>
          <w:sz w:val="24"/>
          <w:szCs w:val="24"/>
        </w:rPr>
        <w:t xml:space="preserve">its </w:t>
      </w:r>
      <w:r w:rsidR="002844BE" w:rsidRPr="00755A92">
        <w:rPr>
          <w:rFonts w:cs="Calibri"/>
          <w:bCs/>
          <w:sz w:val="24"/>
          <w:szCs w:val="24"/>
        </w:rPr>
        <w:t xml:space="preserve">first </w:t>
      </w:r>
      <w:r w:rsidRPr="00755A92">
        <w:rPr>
          <w:rFonts w:cs="Calibri"/>
          <w:bCs/>
          <w:sz w:val="24"/>
          <w:szCs w:val="24"/>
        </w:rPr>
        <w:t xml:space="preserve">page that </w:t>
      </w:r>
      <w:r w:rsidR="00EF36EE" w:rsidRPr="00755A92">
        <w:rPr>
          <w:rFonts w:cs="Calibri"/>
          <w:bCs/>
          <w:sz w:val="24"/>
          <w:szCs w:val="24"/>
        </w:rPr>
        <w:t xml:space="preserve">a more detailed syllabus </w:t>
      </w:r>
      <w:r w:rsidR="00990ABC" w:rsidRPr="00755A92">
        <w:rPr>
          <w:rFonts w:cs="Calibri"/>
          <w:bCs/>
          <w:sz w:val="24"/>
          <w:szCs w:val="24"/>
        </w:rPr>
        <w:t>would</w:t>
      </w:r>
      <w:r w:rsidRPr="00755A92">
        <w:rPr>
          <w:rFonts w:cs="Calibri"/>
          <w:bCs/>
          <w:sz w:val="24"/>
          <w:szCs w:val="24"/>
        </w:rPr>
        <w:t xml:space="preserve"> b</w:t>
      </w:r>
      <w:r w:rsidR="002844BE" w:rsidRPr="00755A92">
        <w:rPr>
          <w:rFonts w:cs="Calibri"/>
          <w:bCs/>
          <w:sz w:val="24"/>
          <w:szCs w:val="24"/>
        </w:rPr>
        <w:t>e used during the semester. Using sample syllabi and having them replicated</w:t>
      </w:r>
      <w:r w:rsidRPr="00755A92">
        <w:rPr>
          <w:rFonts w:cs="Calibri"/>
          <w:bCs/>
          <w:sz w:val="24"/>
          <w:szCs w:val="24"/>
        </w:rPr>
        <w:t xml:space="preserve"> </w:t>
      </w:r>
      <w:r w:rsidR="00EF36EE" w:rsidRPr="00755A92">
        <w:rPr>
          <w:rFonts w:cs="Calibri"/>
          <w:bCs/>
          <w:sz w:val="24"/>
          <w:szCs w:val="24"/>
        </w:rPr>
        <w:t xml:space="preserve">may help departments to comply with the </w:t>
      </w:r>
      <w:r w:rsidR="002844BE" w:rsidRPr="00755A92">
        <w:rPr>
          <w:rFonts w:cs="Calibri"/>
          <w:bCs/>
          <w:sz w:val="24"/>
          <w:szCs w:val="24"/>
        </w:rPr>
        <w:t xml:space="preserve">CLAS syllabi attachment </w:t>
      </w:r>
      <w:r w:rsidR="00EF36EE" w:rsidRPr="00755A92">
        <w:rPr>
          <w:rFonts w:cs="Calibri"/>
          <w:bCs/>
          <w:sz w:val="24"/>
          <w:szCs w:val="24"/>
        </w:rPr>
        <w:t xml:space="preserve">policy, </w:t>
      </w:r>
      <w:r w:rsidR="009524B2" w:rsidRPr="00755A92">
        <w:rPr>
          <w:rFonts w:cs="Calibri"/>
          <w:bCs/>
          <w:sz w:val="24"/>
          <w:szCs w:val="24"/>
        </w:rPr>
        <w:t>representing</w:t>
      </w:r>
      <w:r w:rsidR="002844BE" w:rsidRPr="00755A92">
        <w:rPr>
          <w:rFonts w:cs="Calibri"/>
          <w:bCs/>
          <w:sz w:val="24"/>
          <w:szCs w:val="24"/>
        </w:rPr>
        <w:t xml:space="preserve"> a</w:t>
      </w:r>
      <w:r w:rsidR="00EF36EE" w:rsidRPr="00755A92">
        <w:rPr>
          <w:rFonts w:cs="Calibri"/>
          <w:bCs/>
          <w:sz w:val="24"/>
          <w:szCs w:val="24"/>
        </w:rPr>
        <w:t xml:space="preserve"> </w:t>
      </w:r>
      <w:r w:rsidRPr="00755A92">
        <w:rPr>
          <w:rFonts w:cs="Calibri"/>
          <w:bCs/>
          <w:sz w:val="24"/>
          <w:szCs w:val="24"/>
        </w:rPr>
        <w:t xml:space="preserve">reasonable compromise </w:t>
      </w:r>
      <w:r w:rsidR="00EF36EE" w:rsidRPr="00755A92">
        <w:rPr>
          <w:rFonts w:cs="Calibri"/>
          <w:bCs/>
          <w:sz w:val="24"/>
          <w:szCs w:val="24"/>
        </w:rPr>
        <w:t xml:space="preserve">between the needs of students and those of faculty. </w:t>
      </w:r>
    </w:p>
    <w:p w14:paraId="1B10E1F6" w14:textId="69880C38" w:rsidR="00160268" w:rsidRPr="00755A92" w:rsidRDefault="00897A47" w:rsidP="00897A47">
      <w:pPr>
        <w:pStyle w:val="ListParagraph"/>
        <w:numPr>
          <w:ilvl w:val="0"/>
          <w:numId w:val="19"/>
        </w:numPr>
        <w:spacing w:after="0" w:line="240" w:lineRule="auto"/>
        <w:contextualSpacing w:val="0"/>
        <w:rPr>
          <w:rFonts w:cs="Calibri"/>
          <w:bCs/>
          <w:sz w:val="24"/>
          <w:szCs w:val="24"/>
        </w:rPr>
      </w:pPr>
      <w:r w:rsidRPr="00755A92">
        <w:rPr>
          <w:rFonts w:cs="Calibri"/>
          <w:bCs/>
          <w:sz w:val="24"/>
          <w:szCs w:val="24"/>
        </w:rPr>
        <w:t>Anne Zalenski, Associate Dean, Distance &amp; Online Ed</w:t>
      </w:r>
      <w:r w:rsidR="00EF3875" w:rsidRPr="00755A92">
        <w:rPr>
          <w:rFonts w:cs="Calibri"/>
          <w:bCs/>
          <w:sz w:val="24"/>
          <w:szCs w:val="24"/>
        </w:rPr>
        <w:t xml:space="preserve">ucation, spoke with the committee </w:t>
      </w:r>
      <w:r w:rsidR="00EF36EE" w:rsidRPr="00755A92">
        <w:rPr>
          <w:rFonts w:cs="Calibri"/>
          <w:bCs/>
          <w:sz w:val="24"/>
          <w:szCs w:val="24"/>
        </w:rPr>
        <w:t>about the many changes seen in online education over the last ten years</w:t>
      </w:r>
      <w:r w:rsidR="00EF3875" w:rsidRPr="00755A92">
        <w:rPr>
          <w:rFonts w:cs="Calibri"/>
          <w:bCs/>
          <w:sz w:val="24"/>
          <w:szCs w:val="24"/>
        </w:rPr>
        <w:t>.</w:t>
      </w:r>
      <w:r w:rsidR="002844BE" w:rsidRPr="00755A92">
        <w:rPr>
          <w:rFonts w:cs="Calibri"/>
          <w:bCs/>
          <w:sz w:val="24"/>
          <w:szCs w:val="24"/>
        </w:rPr>
        <w:t xml:space="preserve"> Distance &amp; Online Education </w:t>
      </w:r>
      <w:r w:rsidR="00160268" w:rsidRPr="00755A92">
        <w:rPr>
          <w:rFonts w:cs="Calibri"/>
          <w:bCs/>
          <w:sz w:val="24"/>
          <w:szCs w:val="24"/>
        </w:rPr>
        <w:t xml:space="preserve">(DOE) </w:t>
      </w:r>
      <w:r w:rsidR="002844BE" w:rsidRPr="00755A92">
        <w:rPr>
          <w:rFonts w:cs="Calibri"/>
          <w:bCs/>
          <w:sz w:val="24"/>
          <w:szCs w:val="24"/>
        </w:rPr>
        <w:t xml:space="preserve">now offers a number of majors and degrees for place bound students, including the BA in Political Science and Enterprise Leadership and the BS in Sport and Recreation Management. In addition, two degrees exist for students wanting to </w:t>
      </w:r>
      <w:r w:rsidR="00160268" w:rsidRPr="00755A92">
        <w:rPr>
          <w:rFonts w:cs="Calibri"/>
          <w:bCs/>
          <w:sz w:val="24"/>
          <w:szCs w:val="24"/>
        </w:rPr>
        <w:t>complete a degree online, t</w:t>
      </w:r>
      <w:r w:rsidR="002844BE" w:rsidRPr="00755A92">
        <w:rPr>
          <w:rFonts w:cs="Calibri"/>
          <w:bCs/>
          <w:sz w:val="24"/>
          <w:szCs w:val="24"/>
        </w:rPr>
        <w:t>he Bachelor of Applied Studies (BAS) and the Bachelor of Liberal Studies (BLS</w:t>
      </w:r>
      <w:r w:rsidR="00160268" w:rsidRPr="00755A92">
        <w:rPr>
          <w:rFonts w:cs="Calibri"/>
          <w:bCs/>
          <w:sz w:val="24"/>
          <w:szCs w:val="24"/>
        </w:rPr>
        <w:t>)</w:t>
      </w:r>
      <w:r w:rsidR="002844BE" w:rsidRPr="00755A92">
        <w:rPr>
          <w:rFonts w:cs="Calibri"/>
          <w:bCs/>
          <w:sz w:val="24"/>
          <w:szCs w:val="24"/>
        </w:rPr>
        <w:t>. There are also significant professional programs online, including the Bachelor of Business Administration. There are 9 certificates offered that can be earned by students without completing a degree.</w:t>
      </w:r>
      <w:r w:rsidR="00F7324E">
        <w:rPr>
          <w:rFonts w:cs="Calibri"/>
          <w:bCs/>
          <w:sz w:val="24"/>
          <w:szCs w:val="24"/>
        </w:rPr>
        <w:t xml:space="preserve"> Another significant change</w:t>
      </w:r>
      <w:r w:rsidR="002F132B" w:rsidRPr="00755A92">
        <w:rPr>
          <w:rFonts w:cs="Calibri"/>
          <w:bCs/>
          <w:sz w:val="24"/>
          <w:szCs w:val="24"/>
        </w:rPr>
        <w:t xml:space="preserve"> is that </w:t>
      </w:r>
      <w:r w:rsidR="009524B2" w:rsidRPr="00755A92">
        <w:rPr>
          <w:rFonts w:cs="Calibri"/>
          <w:bCs/>
          <w:sz w:val="24"/>
          <w:szCs w:val="24"/>
        </w:rPr>
        <w:t xml:space="preserve">instructors wanting to create </w:t>
      </w:r>
      <w:r w:rsidR="002F132B" w:rsidRPr="00755A92">
        <w:rPr>
          <w:rFonts w:cs="Calibri"/>
          <w:bCs/>
          <w:sz w:val="24"/>
          <w:szCs w:val="24"/>
        </w:rPr>
        <w:t>new online courses now go through a professional design process, working with a team of people in DOE, including a course designer, a media expert, and a coordinator. The product created is thus update</w:t>
      </w:r>
      <w:r w:rsidR="009524B2" w:rsidRPr="00755A92">
        <w:rPr>
          <w:rFonts w:cs="Calibri"/>
          <w:bCs/>
          <w:sz w:val="24"/>
          <w:szCs w:val="24"/>
        </w:rPr>
        <w:t>d</w:t>
      </w:r>
      <w:r w:rsidR="002F132B" w:rsidRPr="00755A92">
        <w:rPr>
          <w:rFonts w:cs="Calibri"/>
          <w:bCs/>
          <w:sz w:val="24"/>
          <w:szCs w:val="24"/>
        </w:rPr>
        <w:t>, modern, and is easy for the student to navigate. Additionally</w:t>
      </w:r>
      <w:r w:rsidR="009524B2" w:rsidRPr="00755A92">
        <w:rPr>
          <w:rFonts w:cs="Calibri"/>
          <w:bCs/>
          <w:sz w:val="24"/>
          <w:szCs w:val="24"/>
        </w:rPr>
        <w:t>,</w:t>
      </w:r>
      <w:r w:rsidR="002F132B" w:rsidRPr="00755A92">
        <w:rPr>
          <w:rFonts w:cs="Calibri"/>
          <w:bCs/>
          <w:sz w:val="24"/>
          <w:szCs w:val="24"/>
        </w:rPr>
        <w:t xml:space="preserve"> instructors are supported </w:t>
      </w:r>
      <w:r w:rsidR="00F7324E">
        <w:rPr>
          <w:rFonts w:cs="Calibri"/>
          <w:bCs/>
          <w:sz w:val="24"/>
          <w:szCs w:val="24"/>
        </w:rPr>
        <w:t>by staff who proctor exams in</w:t>
      </w:r>
      <w:r w:rsidR="002F132B" w:rsidRPr="00755A92">
        <w:rPr>
          <w:rFonts w:cs="Calibri"/>
          <w:bCs/>
          <w:sz w:val="24"/>
          <w:szCs w:val="24"/>
        </w:rPr>
        <w:t xml:space="preserve"> </w:t>
      </w:r>
      <w:r w:rsidR="00160268" w:rsidRPr="00755A92">
        <w:rPr>
          <w:rFonts w:cs="Calibri"/>
          <w:bCs/>
          <w:sz w:val="24"/>
          <w:szCs w:val="24"/>
        </w:rPr>
        <w:t xml:space="preserve">DOE </w:t>
      </w:r>
      <w:r w:rsidR="002F132B" w:rsidRPr="00755A92">
        <w:rPr>
          <w:rFonts w:cs="Calibri"/>
          <w:bCs/>
          <w:sz w:val="24"/>
          <w:szCs w:val="24"/>
        </w:rPr>
        <w:t>Exam</w:t>
      </w:r>
      <w:r w:rsidR="00160268" w:rsidRPr="00755A92">
        <w:rPr>
          <w:rFonts w:cs="Calibri"/>
          <w:bCs/>
          <w:sz w:val="24"/>
          <w:szCs w:val="24"/>
        </w:rPr>
        <w:t xml:space="preserve"> Services</w:t>
      </w:r>
      <w:r w:rsidR="002F132B" w:rsidRPr="00755A92">
        <w:rPr>
          <w:rFonts w:cs="Calibri"/>
          <w:bCs/>
          <w:sz w:val="24"/>
          <w:szCs w:val="24"/>
        </w:rPr>
        <w:t xml:space="preserve">. This design process begins with approval from the related DEO, with the designer and instructor along with the media expert creating the course </w:t>
      </w:r>
      <w:r w:rsidR="009524B2" w:rsidRPr="00755A92">
        <w:rPr>
          <w:rFonts w:cs="Calibri"/>
          <w:bCs/>
          <w:sz w:val="24"/>
          <w:szCs w:val="24"/>
        </w:rPr>
        <w:t xml:space="preserve">backwards </w:t>
      </w:r>
      <w:r w:rsidR="002F132B" w:rsidRPr="00755A92">
        <w:rPr>
          <w:rFonts w:cs="Calibri"/>
          <w:bCs/>
          <w:sz w:val="24"/>
          <w:szCs w:val="24"/>
        </w:rPr>
        <w:t>from its learning outcomes to lesson plans and assignments. In other words, o</w:t>
      </w:r>
      <w:r w:rsidR="00160268" w:rsidRPr="00755A92">
        <w:rPr>
          <w:rFonts w:cs="Calibri"/>
          <w:bCs/>
          <w:sz w:val="24"/>
          <w:szCs w:val="24"/>
        </w:rPr>
        <w:t>nline courses are not exactly t</w:t>
      </w:r>
      <w:r w:rsidR="002F132B" w:rsidRPr="00755A92">
        <w:rPr>
          <w:rFonts w:cs="Calibri"/>
          <w:bCs/>
          <w:sz w:val="24"/>
          <w:szCs w:val="24"/>
        </w:rPr>
        <w:t xml:space="preserve">he same as on campus courses but are instead designed for the online learning environment. </w:t>
      </w:r>
      <w:r w:rsidR="00160268" w:rsidRPr="00755A92">
        <w:rPr>
          <w:rFonts w:cs="Calibri"/>
          <w:bCs/>
          <w:sz w:val="24"/>
          <w:szCs w:val="24"/>
        </w:rPr>
        <w:t>Instructors love the</w:t>
      </w:r>
      <w:r w:rsidR="002F132B" w:rsidRPr="00755A92">
        <w:rPr>
          <w:rFonts w:cs="Calibri"/>
          <w:bCs/>
          <w:sz w:val="24"/>
          <w:szCs w:val="24"/>
        </w:rPr>
        <w:t xml:space="preserve"> opportunity to think about pedagogy, sharing those ideas with others while putting them into action</w:t>
      </w:r>
      <w:r w:rsidR="009524B2" w:rsidRPr="00755A92">
        <w:rPr>
          <w:rFonts w:cs="Calibri"/>
          <w:bCs/>
          <w:sz w:val="24"/>
          <w:szCs w:val="24"/>
        </w:rPr>
        <w:t xml:space="preserve"> and creating a course becomes a</w:t>
      </w:r>
      <w:r w:rsidR="002F132B" w:rsidRPr="00755A92">
        <w:rPr>
          <w:rFonts w:cs="Calibri"/>
          <w:bCs/>
          <w:sz w:val="24"/>
          <w:szCs w:val="24"/>
        </w:rPr>
        <w:t xml:space="preserve"> collaborative and highly creative process. </w:t>
      </w:r>
      <w:r w:rsidR="00160268" w:rsidRPr="00755A92">
        <w:rPr>
          <w:rFonts w:cs="Calibri"/>
          <w:bCs/>
          <w:sz w:val="24"/>
          <w:szCs w:val="24"/>
        </w:rPr>
        <w:t xml:space="preserve">For more information on these design opportunities, see this link: </w:t>
      </w:r>
      <w:hyperlink r:id="rId8" w:history="1">
        <w:r w:rsidR="00160268" w:rsidRPr="00755A92">
          <w:rPr>
            <w:rStyle w:val="Hyperlink"/>
            <w:sz w:val="24"/>
            <w:szCs w:val="24"/>
          </w:rPr>
          <w:t>https://teachonline.uiowa.edu/design4online</w:t>
        </w:r>
      </w:hyperlink>
    </w:p>
    <w:p w14:paraId="6CC3EAF3" w14:textId="77777777" w:rsidR="00160268" w:rsidRPr="00755A92" w:rsidRDefault="00160268" w:rsidP="00160268">
      <w:pPr>
        <w:pStyle w:val="ListParagraph"/>
        <w:spacing w:after="0" w:line="240" w:lineRule="auto"/>
        <w:ind w:left="360"/>
        <w:contextualSpacing w:val="0"/>
        <w:rPr>
          <w:sz w:val="24"/>
          <w:szCs w:val="24"/>
        </w:rPr>
      </w:pPr>
    </w:p>
    <w:p w14:paraId="54C6838C" w14:textId="25D3A0EB" w:rsidR="00F7324E" w:rsidRDefault="002F132B" w:rsidP="00F7324E">
      <w:pPr>
        <w:pStyle w:val="ListParagraph"/>
        <w:spacing w:after="0" w:line="240" w:lineRule="auto"/>
        <w:ind w:left="360"/>
        <w:contextualSpacing w:val="0"/>
        <w:rPr>
          <w:rFonts w:cs="Calibri"/>
          <w:bCs/>
          <w:sz w:val="24"/>
          <w:szCs w:val="24"/>
        </w:rPr>
      </w:pPr>
      <w:r w:rsidRPr="00755A92">
        <w:rPr>
          <w:rFonts w:cs="Calibri"/>
          <w:bCs/>
          <w:sz w:val="24"/>
          <w:szCs w:val="24"/>
        </w:rPr>
        <w:t>Some of these online course and degrees are popular</w:t>
      </w:r>
      <w:r w:rsidR="00160268" w:rsidRPr="00755A92">
        <w:rPr>
          <w:rFonts w:cs="Calibri"/>
          <w:bCs/>
          <w:sz w:val="24"/>
          <w:szCs w:val="24"/>
        </w:rPr>
        <w:t xml:space="preserve"> </w:t>
      </w:r>
      <w:r w:rsidRPr="00755A92">
        <w:rPr>
          <w:rFonts w:cs="Calibri"/>
          <w:bCs/>
          <w:sz w:val="24"/>
          <w:szCs w:val="24"/>
        </w:rPr>
        <w:t xml:space="preserve">with those who have been deployed or who because of illness or family </w:t>
      </w:r>
      <w:r w:rsidR="00160268" w:rsidRPr="00755A92">
        <w:rPr>
          <w:rFonts w:cs="Calibri"/>
          <w:bCs/>
          <w:sz w:val="24"/>
          <w:szCs w:val="24"/>
        </w:rPr>
        <w:t>cannot</w:t>
      </w:r>
      <w:r w:rsidRPr="00755A92">
        <w:rPr>
          <w:rFonts w:cs="Calibri"/>
          <w:bCs/>
          <w:sz w:val="24"/>
          <w:szCs w:val="24"/>
        </w:rPr>
        <w:t xml:space="preserve"> be on campus. The online programs allow education at Iowa to continue uninterrupted. </w:t>
      </w:r>
      <w:r w:rsidR="009524B2" w:rsidRPr="00755A92">
        <w:rPr>
          <w:rFonts w:cs="Calibri"/>
          <w:bCs/>
          <w:sz w:val="24"/>
          <w:szCs w:val="24"/>
        </w:rPr>
        <w:t xml:space="preserve">Others enroll in the BLS or BAS to complete a degree that was interrupted by other events in the student’s life, thus extending </w:t>
      </w:r>
      <w:r w:rsidR="009524B2" w:rsidRPr="00755A92">
        <w:rPr>
          <w:rFonts w:cs="Calibri"/>
          <w:bCs/>
          <w:sz w:val="24"/>
          <w:szCs w:val="24"/>
        </w:rPr>
        <w:lastRenderedPageBreak/>
        <w:t>educational opportunities to a broader audience.</w:t>
      </w:r>
      <w:r w:rsidR="00F7324E">
        <w:rPr>
          <w:rFonts w:cs="Calibri"/>
          <w:bCs/>
          <w:sz w:val="24"/>
          <w:szCs w:val="24"/>
        </w:rPr>
        <w:t xml:space="preserve"> </w:t>
      </w:r>
      <w:r w:rsidRPr="00F7324E">
        <w:rPr>
          <w:rFonts w:cs="Calibri"/>
          <w:bCs/>
          <w:sz w:val="24"/>
          <w:szCs w:val="24"/>
        </w:rPr>
        <w:t xml:space="preserve">There is now a CLAS Online Advisory Board that makes recommendations related to online </w:t>
      </w:r>
      <w:r w:rsidR="009524B2" w:rsidRPr="00F7324E">
        <w:rPr>
          <w:rFonts w:cs="Calibri"/>
          <w:bCs/>
          <w:sz w:val="24"/>
          <w:szCs w:val="24"/>
        </w:rPr>
        <w:t>issues</w:t>
      </w:r>
      <w:r w:rsidR="00F7324E">
        <w:rPr>
          <w:rFonts w:cs="Calibri"/>
          <w:bCs/>
          <w:sz w:val="24"/>
          <w:szCs w:val="24"/>
        </w:rPr>
        <w:t>,</w:t>
      </w:r>
      <w:r w:rsidR="009524B2" w:rsidRPr="00F7324E">
        <w:rPr>
          <w:rFonts w:cs="Calibri"/>
          <w:bCs/>
          <w:sz w:val="24"/>
          <w:szCs w:val="24"/>
        </w:rPr>
        <w:t xml:space="preserve"> </w:t>
      </w:r>
      <w:r w:rsidRPr="00F7324E">
        <w:rPr>
          <w:rFonts w:cs="Calibri"/>
          <w:bCs/>
          <w:sz w:val="24"/>
          <w:szCs w:val="24"/>
        </w:rPr>
        <w:t xml:space="preserve">and the synergy between the two </w:t>
      </w:r>
      <w:r w:rsidR="009524B2" w:rsidRPr="00F7324E">
        <w:rPr>
          <w:rFonts w:cs="Calibri"/>
          <w:bCs/>
          <w:sz w:val="24"/>
          <w:szCs w:val="24"/>
        </w:rPr>
        <w:t xml:space="preserve">units </w:t>
      </w:r>
      <w:r w:rsidRPr="00F7324E">
        <w:rPr>
          <w:rFonts w:cs="Calibri"/>
          <w:bCs/>
          <w:sz w:val="24"/>
          <w:szCs w:val="24"/>
        </w:rPr>
        <w:t xml:space="preserve">has produced good results, with </w:t>
      </w:r>
      <w:r w:rsidR="009524B2" w:rsidRPr="00F7324E">
        <w:rPr>
          <w:rFonts w:cs="Calibri"/>
          <w:bCs/>
          <w:sz w:val="24"/>
          <w:szCs w:val="24"/>
        </w:rPr>
        <w:t xml:space="preserve">best practices and procedures created and with </w:t>
      </w:r>
      <w:r w:rsidRPr="00F7324E">
        <w:rPr>
          <w:rFonts w:cs="Calibri"/>
          <w:bCs/>
          <w:sz w:val="24"/>
          <w:szCs w:val="24"/>
        </w:rPr>
        <w:t xml:space="preserve">additional </w:t>
      </w:r>
      <w:r w:rsidR="00F7324E">
        <w:rPr>
          <w:rFonts w:cs="Calibri"/>
          <w:bCs/>
          <w:sz w:val="24"/>
          <w:szCs w:val="24"/>
        </w:rPr>
        <w:t xml:space="preserve">online </w:t>
      </w:r>
      <w:r w:rsidRPr="00F7324E">
        <w:rPr>
          <w:rFonts w:cs="Calibri"/>
          <w:bCs/>
          <w:sz w:val="24"/>
          <w:szCs w:val="24"/>
        </w:rPr>
        <w:t>courses proposed and offered by CLAS. Online courses are best taken by students who are not in their first two years at UI but who have some maturity and ability to work independently</w:t>
      </w:r>
      <w:r w:rsidR="00160268" w:rsidRPr="00F7324E">
        <w:rPr>
          <w:rFonts w:cs="Calibri"/>
          <w:bCs/>
          <w:sz w:val="24"/>
          <w:szCs w:val="24"/>
        </w:rPr>
        <w:t>; regardless, failing rates</w:t>
      </w:r>
      <w:r w:rsidR="00F7324E">
        <w:rPr>
          <w:rFonts w:cs="Calibri"/>
          <w:bCs/>
          <w:sz w:val="24"/>
          <w:szCs w:val="24"/>
        </w:rPr>
        <w:t xml:space="preserve"> in online courses are similar to </w:t>
      </w:r>
      <w:r w:rsidR="00160268" w:rsidRPr="00F7324E">
        <w:rPr>
          <w:rFonts w:cs="Calibri"/>
          <w:bCs/>
          <w:sz w:val="24"/>
          <w:szCs w:val="24"/>
        </w:rPr>
        <w:t>on campus</w:t>
      </w:r>
      <w:r w:rsidR="00F7324E">
        <w:rPr>
          <w:rFonts w:cs="Calibri"/>
          <w:bCs/>
          <w:sz w:val="24"/>
          <w:szCs w:val="24"/>
        </w:rPr>
        <w:t xml:space="preserve"> counterparts</w:t>
      </w:r>
      <w:r w:rsidR="00160268" w:rsidRPr="00F7324E">
        <w:rPr>
          <w:rFonts w:cs="Calibri"/>
          <w:bCs/>
          <w:sz w:val="24"/>
          <w:szCs w:val="24"/>
        </w:rPr>
        <w:t>. Still, students do need to learn to study for online course</w:t>
      </w:r>
      <w:r w:rsidR="00F7324E">
        <w:rPr>
          <w:rFonts w:cs="Calibri"/>
          <w:bCs/>
          <w:sz w:val="24"/>
          <w:szCs w:val="24"/>
        </w:rPr>
        <w:t>s</w:t>
      </w:r>
      <w:r w:rsidR="00160268" w:rsidRPr="00F7324E">
        <w:rPr>
          <w:rFonts w:cs="Calibri"/>
          <w:bCs/>
          <w:sz w:val="24"/>
          <w:szCs w:val="24"/>
        </w:rPr>
        <w:t xml:space="preserve"> in a more independent way</w:t>
      </w:r>
      <w:r w:rsidR="00F7324E">
        <w:rPr>
          <w:rFonts w:cs="Calibri"/>
          <w:bCs/>
          <w:sz w:val="24"/>
          <w:szCs w:val="24"/>
        </w:rPr>
        <w:t>,</w:t>
      </w:r>
      <w:r w:rsidR="00160268" w:rsidRPr="00F7324E">
        <w:rPr>
          <w:rFonts w:cs="Calibri"/>
          <w:bCs/>
          <w:sz w:val="24"/>
          <w:szCs w:val="24"/>
        </w:rPr>
        <w:t xml:space="preserve"> and </w:t>
      </w:r>
      <w:r w:rsidR="00F7324E">
        <w:rPr>
          <w:rFonts w:cs="Calibri"/>
          <w:bCs/>
          <w:sz w:val="24"/>
          <w:szCs w:val="24"/>
        </w:rPr>
        <w:t xml:space="preserve">DOE is considering </w:t>
      </w:r>
      <w:r w:rsidR="00160268" w:rsidRPr="00F7324E">
        <w:rPr>
          <w:rFonts w:cs="Calibri"/>
          <w:bCs/>
          <w:sz w:val="24"/>
          <w:szCs w:val="24"/>
        </w:rPr>
        <w:t>creating a modular course for students to take when enrolled for the first time in an online offering</w:t>
      </w:r>
      <w:r w:rsidR="00F7324E">
        <w:rPr>
          <w:rFonts w:cs="Calibri"/>
          <w:bCs/>
          <w:sz w:val="24"/>
          <w:szCs w:val="24"/>
        </w:rPr>
        <w:t xml:space="preserve">. Still, online courses are popular with students, helping them fit required courses into a complex schedule. Enrollment management thus remains important, with on campus students </w:t>
      </w:r>
      <w:r w:rsidR="00160268" w:rsidRPr="00F7324E">
        <w:rPr>
          <w:rFonts w:cs="Calibri"/>
          <w:bCs/>
          <w:sz w:val="24"/>
          <w:szCs w:val="24"/>
        </w:rPr>
        <w:t>encourage</w:t>
      </w:r>
      <w:r w:rsidR="009524B2" w:rsidRPr="00F7324E">
        <w:rPr>
          <w:rFonts w:cs="Calibri"/>
          <w:bCs/>
          <w:sz w:val="24"/>
          <w:szCs w:val="24"/>
        </w:rPr>
        <w:t>d</w:t>
      </w:r>
      <w:r w:rsidR="00160268" w:rsidRPr="00F7324E">
        <w:rPr>
          <w:rFonts w:cs="Calibri"/>
          <w:bCs/>
          <w:sz w:val="24"/>
          <w:szCs w:val="24"/>
        </w:rPr>
        <w:t xml:space="preserve"> to take </w:t>
      </w:r>
      <w:r w:rsidR="00F7324E">
        <w:rPr>
          <w:rFonts w:cs="Calibri"/>
          <w:bCs/>
          <w:sz w:val="24"/>
          <w:szCs w:val="24"/>
        </w:rPr>
        <w:t xml:space="preserve">most </w:t>
      </w:r>
      <w:r w:rsidR="00160268" w:rsidRPr="00F7324E">
        <w:rPr>
          <w:rFonts w:cs="Calibri"/>
          <w:bCs/>
          <w:sz w:val="24"/>
          <w:szCs w:val="24"/>
        </w:rPr>
        <w:t>courses in the face to face</w:t>
      </w:r>
      <w:r w:rsidR="00F7324E">
        <w:rPr>
          <w:rFonts w:cs="Calibri"/>
          <w:bCs/>
          <w:sz w:val="24"/>
          <w:szCs w:val="24"/>
        </w:rPr>
        <w:t>.</w:t>
      </w:r>
      <w:r w:rsidR="00160268" w:rsidRPr="00F7324E">
        <w:rPr>
          <w:rFonts w:cs="Calibri"/>
          <w:bCs/>
          <w:sz w:val="24"/>
          <w:szCs w:val="24"/>
        </w:rPr>
        <w:t xml:space="preserve"> </w:t>
      </w:r>
      <w:r w:rsidR="00F7324E">
        <w:rPr>
          <w:rFonts w:cs="Calibri"/>
          <w:bCs/>
          <w:sz w:val="24"/>
          <w:szCs w:val="24"/>
        </w:rPr>
        <w:t>Enrollments in the future may also be affected by related budgetary issues related to instructor or department compensation.</w:t>
      </w:r>
    </w:p>
    <w:p w14:paraId="10505919" w14:textId="12E877B7" w:rsidR="00897A47" w:rsidRPr="00755A92" w:rsidRDefault="00EF3875" w:rsidP="00F7324E">
      <w:pPr>
        <w:pStyle w:val="ListParagraph"/>
        <w:numPr>
          <w:ilvl w:val="0"/>
          <w:numId w:val="19"/>
        </w:numPr>
        <w:spacing w:after="0" w:line="240" w:lineRule="auto"/>
        <w:contextualSpacing w:val="0"/>
        <w:rPr>
          <w:rFonts w:cs="Calibri"/>
          <w:bCs/>
          <w:sz w:val="24"/>
          <w:szCs w:val="24"/>
        </w:rPr>
      </w:pPr>
      <w:r w:rsidRPr="00755A92">
        <w:rPr>
          <w:rFonts w:cs="Calibri"/>
          <w:bCs/>
          <w:sz w:val="24"/>
          <w:szCs w:val="24"/>
        </w:rPr>
        <w:t xml:space="preserve">Helena Dettmer described </w:t>
      </w:r>
      <w:r w:rsidR="00990ABC" w:rsidRPr="00755A92">
        <w:rPr>
          <w:rFonts w:cs="Calibri"/>
          <w:bCs/>
          <w:sz w:val="24"/>
          <w:szCs w:val="24"/>
        </w:rPr>
        <w:t xml:space="preserve">a situation with </w:t>
      </w:r>
      <w:r w:rsidRPr="00755A92">
        <w:rPr>
          <w:rFonts w:cs="Calibri"/>
          <w:bCs/>
          <w:sz w:val="24"/>
          <w:szCs w:val="24"/>
        </w:rPr>
        <w:t>a student</w:t>
      </w:r>
      <w:r w:rsidR="00196520" w:rsidRPr="00755A92">
        <w:rPr>
          <w:rFonts w:cs="Calibri"/>
          <w:bCs/>
          <w:sz w:val="24"/>
          <w:szCs w:val="24"/>
        </w:rPr>
        <w:t xml:space="preserve"> in distress over Spring Break, bringing to her attention that more needs to be done in this area </w:t>
      </w:r>
      <w:r w:rsidR="00990ABC" w:rsidRPr="00755A92">
        <w:rPr>
          <w:rFonts w:cs="Calibri"/>
          <w:bCs/>
          <w:sz w:val="24"/>
          <w:szCs w:val="24"/>
        </w:rPr>
        <w:t>to help train faculty and staff about related best practices.</w:t>
      </w:r>
      <w:r w:rsidR="00196520" w:rsidRPr="00755A92">
        <w:rPr>
          <w:rFonts w:cs="Calibri"/>
          <w:bCs/>
          <w:sz w:val="24"/>
          <w:szCs w:val="24"/>
        </w:rPr>
        <w:t xml:space="preserve"> </w:t>
      </w:r>
      <w:r w:rsidR="00F7324E">
        <w:rPr>
          <w:rFonts w:cs="Calibri"/>
          <w:bCs/>
          <w:sz w:val="24"/>
          <w:szCs w:val="24"/>
        </w:rPr>
        <w:t xml:space="preserve">Training DEOs and DUSs might be an appropriate first step. </w:t>
      </w:r>
      <w:r w:rsidR="00EF36EE" w:rsidRPr="00755A92">
        <w:rPr>
          <w:rFonts w:cs="Calibri"/>
          <w:bCs/>
          <w:sz w:val="24"/>
          <w:szCs w:val="24"/>
        </w:rPr>
        <w:t xml:space="preserve">UEPCC </w:t>
      </w:r>
      <w:r w:rsidR="00196520" w:rsidRPr="00755A92">
        <w:rPr>
          <w:rFonts w:cs="Calibri"/>
          <w:bCs/>
          <w:sz w:val="24"/>
          <w:szCs w:val="24"/>
        </w:rPr>
        <w:t xml:space="preserve">also </w:t>
      </w:r>
      <w:r w:rsidR="00EF36EE" w:rsidRPr="00755A92">
        <w:rPr>
          <w:rFonts w:cs="Calibri"/>
          <w:bCs/>
          <w:sz w:val="24"/>
          <w:szCs w:val="24"/>
        </w:rPr>
        <w:t xml:space="preserve">discussed </w:t>
      </w:r>
      <w:r w:rsidR="00196520" w:rsidRPr="00755A92">
        <w:rPr>
          <w:rFonts w:cs="Calibri"/>
          <w:bCs/>
          <w:sz w:val="24"/>
          <w:szCs w:val="24"/>
        </w:rPr>
        <w:t xml:space="preserve">the importance </w:t>
      </w:r>
      <w:r w:rsidR="00F7324E">
        <w:rPr>
          <w:rFonts w:cs="Calibri"/>
          <w:bCs/>
          <w:sz w:val="24"/>
          <w:szCs w:val="24"/>
        </w:rPr>
        <w:t xml:space="preserve">of </w:t>
      </w:r>
      <w:r w:rsidR="00990ABC" w:rsidRPr="00755A92">
        <w:rPr>
          <w:rFonts w:cs="Calibri"/>
          <w:bCs/>
          <w:sz w:val="24"/>
          <w:szCs w:val="24"/>
        </w:rPr>
        <w:t>knowing best practices and when</w:t>
      </w:r>
      <w:r w:rsidR="00196520" w:rsidRPr="00755A92">
        <w:rPr>
          <w:rFonts w:cs="Calibri"/>
          <w:bCs/>
          <w:sz w:val="24"/>
          <w:szCs w:val="24"/>
        </w:rPr>
        <w:t xml:space="preserve"> to get help immediately. </w:t>
      </w:r>
      <w:r w:rsidR="00990ABC" w:rsidRPr="00755A92">
        <w:rPr>
          <w:rFonts w:cs="Calibri"/>
          <w:bCs/>
          <w:sz w:val="24"/>
          <w:szCs w:val="24"/>
        </w:rPr>
        <w:t>Students sometimes ask for help at unexpected times</w:t>
      </w:r>
      <w:r w:rsidR="002844BE" w:rsidRPr="00755A92">
        <w:rPr>
          <w:rFonts w:cs="Calibri"/>
          <w:bCs/>
          <w:sz w:val="24"/>
          <w:szCs w:val="24"/>
        </w:rPr>
        <w:t>,</w:t>
      </w:r>
      <w:r w:rsidR="00990ABC" w:rsidRPr="00755A92">
        <w:rPr>
          <w:rFonts w:cs="Calibri"/>
          <w:bCs/>
          <w:sz w:val="24"/>
          <w:szCs w:val="24"/>
        </w:rPr>
        <w:t xml:space="preserve"> and </w:t>
      </w:r>
      <w:r w:rsidR="002844BE" w:rsidRPr="00755A92">
        <w:rPr>
          <w:rFonts w:cs="Calibri"/>
          <w:bCs/>
          <w:sz w:val="24"/>
          <w:szCs w:val="24"/>
        </w:rPr>
        <w:t xml:space="preserve">in some cases that request may be the only one given, with those involved </w:t>
      </w:r>
      <w:r w:rsidR="00990ABC" w:rsidRPr="00755A92">
        <w:rPr>
          <w:rFonts w:cs="Calibri"/>
          <w:bCs/>
          <w:sz w:val="24"/>
          <w:szCs w:val="24"/>
        </w:rPr>
        <w:t xml:space="preserve">able to make a difference. </w:t>
      </w:r>
      <w:r w:rsidR="00196520" w:rsidRPr="00755A92">
        <w:rPr>
          <w:rFonts w:cs="Calibri"/>
          <w:bCs/>
          <w:sz w:val="24"/>
          <w:szCs w:val="24"/>
        </w:rPr>
        <w:t xml:space="preserve">Navigating boundaries is also difficult since it can be hard to know what can be shared or asked. </w:t>
      </w:r>
      <w:r w:rsidR="002844BE" w:rsidRPr="00755A92">
        <w:rPr>
          <w:rFonts w:cs="Calibri"/>
          <w:bCs/>
          <w:sz w:val="24"/>
          <w:szCs w:val="24"/>
        </w:rPr>
        <w:t>Likewise, it can be difficult to set aside related policies and procedures and just to focus on the student’s needs at the minute, depending on the</w:t>
      </w:r>
      <w:r w:rsidR="00196520" w:rsidRPr="00755A92">
        <w:rPr>
          <w:rFonts w:cs="Calibri"/>
          <w:bCs/>
          <w:sz w:val="24"/>
          <w:szCs w:val="24"/>
        </w:rPr>
        <w:t xml:space="preserve"> individual situation and its seriousness. Another area of frustration is referring a student for help but not finding out what exactly happened or the status of the student. Although this </w:t>
      </w:r>
      <w:r w:rsidR="00F7324E">
        <w:rPr>
          <w:rFonts w:cs="Calibri"/>
          <w:bCs/>
          <w:sz w:val="24"/>
          <w:szCs w:val="24"/>
        </w:rPr>
        <w:t xml:space="preserve">information </w:t>
      </w:r>
      <w:r w:rsidR="00196520" w:rsidRPr="00755A92">
        <w:rPr>
          <w:rFonts w:cs="Calibri"/>
          <w:bCs/>
          <w:sz w:val="24"/>
          <w:szCs w:val="24"/>
        </w:rPr>
        <w:t>might be protected by</w:t>
      </w:r>
      <w:r w:rsidR="00F7324E">
        <w:rPr>
          <w:rFonts w:cs="Calibri"/>
          <w:bCs/>
          <w:sz w:val="24"/>
          <w:szCs w:val="24"/>
        </w:rPr>
        <w:t xml:space="preserve"> FERPA, instructors do need to know about a student’s status in order to help the student complete the course and thus this information can and should be shared when needed. UEPCC members suggested</w:t>
      </w:r>
      <w:r w:rsidR="00196520" w:rsidRPr="00755A92">
        <w:rPr>
          <w:rFonts w:cs="Calibri"/>
          <w:bCs/>
          <w:sz w:val="24"/>
          <w:szCs w:val="24"/>
        </w:rPr>
        <w:t xml:space="preserve"> adding best practices and help guidelines to ICON, </w:t>
      </w:r>
      <w:r w:rsidR="00F7324E">
        <w:rPr>
          <w:rFonts w:cs="Calibri"/>
          <w:bCs/>
          <w:sz w:val="24"/>
          <w:szCs w:val="24"/>
        </w:rPr>
        <w:t xml:space="preserve">for both students and faculty. </w:t>
      </w:r>
      <w:r w:rsidR="005859E7" w:rsidRPr="00755A92">
        <w:rPr>
          <w:rFonts w:cs="Calibri"/>
          <w:bCs/>
          <w:sz w:val="24"/>
          <w:szCs w:val="24"/>
        </w:rPr>
        <w:t xml:space="preserve"> Meanwhile, faculty should become familiar with information on the Office of the Dean of Students pages and at University Counseling, both which offer best practices and advice about working with distressed students. See </w:t>
      </w:r>
      <w:hyperlink r:id="rId9" w:history="1">
        <w:r w:rsidR="005859E7" w:rsidRPr="00755A92">
          <w:rPr>
            <w:rStyle w:val="Hyperlink"/>
            <w:sz w:val="24"/>
            <w:szCs w:val="24"/>
          </w:rPr>
          <w:t>https://</w:t>
        </w:r>
        <w:proofErr w:type="spellStart"/>
        <w:r w:rsidR="005859E7" w:rsidRPr="00755A92">
          <w:rPr>
            <w:rStyle w:val="Hyperlink"/>
            <w:sz w:val="24"/>
            <w:szCs w:val="24"/>
          </w:rPr>
          <w:t>counseling.uiowa.edu</w:t>
        </w:r>
        <w:proofErr w:type="spellEnd"/>
        <w:r w:rsidR="005859E7" w:rsidRPr="00755A92">
          <w:rPr>
            <w:rStyle w:val="Hyperlink"/>
            <w:sz w:val="24"/>
            <w:szCs w:val="24"/>
          </w:rPr>
          <w:t>/</w:t>
        </w:r>
      </w:hyperlink>
      <w:r w:rsidR="005859E7" w:rsidRPr="00755A92">
        <w:rPr>
          <w:sz w:val="24"/>
          <w:szCs w:val="24"/>
        </w:rPr>
        <w:t xml:space="preserve"> and DOS Student Assistance pages: </w:t>
      </w:r>
      <w:hyperlink r:id="rId10" w:history="1">
        <w:r w:rsidR="005859E7" w:rsidRPr="00755A92">
          <w:rPr>
            <w:rStyle w:val="Hyperlink"/>
            <w:sz w:val="24"/>
            <w:szCs w:val="24"/>
          </w:rPr>
          <w:t>https://</w:t>
        </w:r>
        <w:proofErr w:type="spellStart"/>
        <w:r w:rsidR="005859E7" w:rsidRPr="00755A92">
          <w:rPr>
            <w:rStyle w:val="Hyperlink"/>
            <w:sz w:val="24"/>
            <w:szCs w:val="24"/>
          </w:rPr>
          <w:t>dos.uiowa.edu</w:t>
        </w:r>
        <w:proofErr w:type="spellEnd"/>
        <w:r w:rsidR="005859E7" w:rsidRPr="00755A92">
          <w:rPr>
            <w:rStyle w:val="Hyperlink"/>
            <w:sz w:val="24"/>
            <w:szCs w:val="24"/>
          </w:rPr>
          <w:t>/assistance/</w:t>
        </w:r>
      </w:hyperlink>
      <w:r w:rsidR="00990ABC" w:rsidRPr="00755A92">
        <w:rPr>
          <w:sz w:val="24"/>
          <w:szCs w:val="24"/>
        </w:rPr>
        <w:t xml:space="preserve"> and the Quick Guide for Helping Students </w:t>
      </w:r>
      <w:hyperlink r:id="rId11" w:history="1">
        <w:r w:rsidR="00990ABC" w:rsidRPr="00755A92">
          <w:rPr>
            <w:rStyle w:val="Hyperlink"/>
            <w:sz w:val="24"/>
            <w:szCs w:val="24"/>
          </w:rPr>
          <w:t>https://dos.uiowa.edu/assistance/quick-guide-for-helping-students/</w:t>
        </w:r>
      </w:hyperlink>
    </w:p>
    <w:p w14:paraId="7D1AAF5D" w14:textId="28F060F4" w:rsidR="00361F9E" w:rsidRPr="00755A92" w:rsidRDefault="00EB0AE9" w:rsidP="00D32E73">
      <w:pPr>
        <w:pStyle w:val="ListParagraph"/>
        <w:numPr>
          <w:ilvl w:val="0"/>
          <w:numId w:val="19"/>
        </w:numPr>
        <w:rPr>
          <w:sz w:val="24"/>
          <w:szCs w:val="24"/>
        </w:rPr>
      </w:pPr>
      <w:r w:rsidRPr="00755A92">
        <w:rPr>
          <w:rFonts w:cs="TimesNewRomanPSMT"/>
          <w:sz w:val="24"/>
          <w:szCs w:val="24"/>
        </w:rPr>
        <w:t>The meeting was adjourned.</w:t>
      </w:r>
    </w:p>
    <w:p w14:paraId="4CEA7B2C" w14:textId="77777777" w:rsidR="00D64B88" w:rsidRPr="00755A92" w:rsidRDefault="00D64B88" w:rsidP="0050115F">
      <w:pPr>
        <w:pStyle w:val="ListParagraph"/>
        <w:spacing w:after="0" w:line="240" w:lineRule="auto"/>
        <w:ind w:left="0"/>
        <w:textAlignment w:val="baseline"/>
        <w:rPr>
          <w:sz w:val="24"/>
          <w:szCs w:val="24"/>
        </w:rPr>
      </w:pPr>
    </w:p>
    <w:p w14:paraId="6D26CAF9" w14:textId="77777777" w:rsidR="009524B2" w:rsidRPr="00755A92" w:rsidRDefault="009524B2" w:rsidP="009524B2">
      <w:pPr>
        <w:pStyle w:val="ListParagraph"/>
        <w:spacing w:after="0" w:line="240" w:lineRule="auto"/>
        <w:ind w:left="0"/>
        <w:textAlignment w:val="baseline"/>
        <w:rPr>
          <w:rFonts w:cs="Calibri"/>
          <w:bCs/>
          <w:sz w:val="24"/>
          <w:szCs w:val="24"/>
        </w:rPr>
      </w:pPr>
      <w:r w:rsidRPr="00755A92">
        <w:rPr>
          <w:rFonts w:cs="Calibri"/>
          <w:bCs/>
          <w:sz w:val="24"/>
          <w:szCs w:val="24"/>
        </w:rPr>
        <w:t>Respectfully submitted,</w:t>
      </w:r>
    </w:p>
    <w:p w14:paraId="04459837" w14:textId="77777777" w:rsidR="009524B2" w:rsidRPr="00755A92" w:rsidRDefault="009524B2" w:rsidP="009524B2">
      <w:pPr>
        <w:pStyle w:val="ListParagraph"/>
        <w:spacing w:after="0" w:line="240" w:lineRule="auto"/>
        <w:ind w:left="0"/>
        <w:textAlignment w:val="baseline"/>
        <w:rPr>
          <w:rFonts w:cs="Calibri"/>
          <w:bCs/>
          <w:sz w:val="24"/>
          <w:szCs w:val="24"/>
        </w:rPr>
      </w:pPr>
    </w:p>
    <w:p w14:paraId="7CED1CDD" w14:textId="77777777" w:rsidR="009524B2" w:rsidRPr="00755A92" w:rsidRDefault="009524B2" w:rsidP="009524B2">
      <w:pPr>
        <w:pStyle w:val="ListParagraph"/>
        <w:ind w:left="0"/>
        <w:rPr>
          <w:sz w:val="24"/>
          <w:szCs w:val="24"/>
        </w:rPr>
      </w:pPr>
      <w:r w:rsidRPr="00755A92">
        <w:rPr>
          <w:sz w:val="24"/>
          <w:szCs w:val="24"/>
        </w:rPr>
        <w:t>Anita Jung</w:t>
      </w:r>
      <w:r w:rsidRPr="00755A92">
        <w:rPr>
          <w:sz w:val="24"/>
          <w:szCs w:val="24"/>
        </w:rPr>
        <w:br/>
        <w:t xml:space="preserve">Professor, Art and Art History </w:t>
      </w:r>
      <w:r w:rsidRPr="00755A92">
        <w:rPr>
          <w:sz w:val="24"/>
          <w:szCs w:val="24"/>
        </w:rPr>
        <w:br/>
        <w:t>Secretary for UEPCC</w:t>
      </w:r>
    </w:p>
    <w:p w14:paraId="16EA4213" w14:textId="77777777" w:rsidR="00EB0AE9" w:rsidRPr="00755A92" w:rsidRDefault="00EB0AE9" w:rsidP="00D64B88">
      <w:pPr>
        <w:spacing w:after="0" w:line="240" w:lineRule="auto"/>
        <w:textAlignment w:val="baseline"/>
        <w:rPr>
          <w:rFonts w:cs="Calibri"/>
          <w:bCs/>
          <w:sz w:val="24"/>
          <w:szCs w:val="24"/>
        </w:rPr>
      </w:pPr>
    </w:p>
    <w:p w14:paraId="6E37DCB6" w14:textId="0E249E49" w:rsidR="00361F9E" w:rsidRPr="00755A92" w:rsidRDefault="00361F9E" w:rsidP="00EB0AE9">
      <w:pPr>
        <w:pStyle w:val="ListParagraph"/>
        <w:ind w:left="360"/>
        <w:rPr>
          <w:sz w:val="24"/>
          <w:szCs w:val="24"/>
        </w:rPr>
      </w:pPr>
    </w:p>
    <w:sectPr w:rsidR="00361F9E" w:rsidRPr="00755A92" w:rsidSect="00D64B88">
      <w:pgSz w:w="12240" w:h="15840"/>
      <w:pgMar w:top="108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0183D" w14:textId="77777777" w:rsidR="00365160" w:rsidRDefault="00365160" w:rsidP="00956B54">
      <w:pPr>
        <w:spacing w:after="0" w:line="240" w:lineRule="auto"/>
      </w:pPr>
      <w:r>
        <w:separator/>
      </w:r>
    </w:p>
  </w:endnote>
  <w:endnote w:type="continuationSeparator" w:id="0">
    <w:p w14:paraId="0B8E9035" w14:textId="77777777" w:rsidR="00365160" w:rsidRDefault="00365160" w:rsidP="0095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7" w:usb1="00000000" w:usb2="00000000" w:usb3="00000000" w:csb0="00000093" w:csb1="00000000"/>
  </w:font>
  <w:font w:name="TimesNewRomanPS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713BD" w14:textId="77777777" w:rsidR="00365160" w:rsidRDefault="00365160" w:rsidP="00956B54">
      <w:pPr>
        <w:spacing w:after="0" w:line="240" w:lineRule="auto"/>
      </w:pPr>
      <w:r>
        <w:separator/>
      </w:r>
    </w:p>
  </w:footnote>
  <w:footnote w:type="continuationSeparator" w:id="0">
    <w:p w14:paraId="6C309324" w14:textId="77777777" w:rsidR="00365160" w:rsidRDefault="00365160" w:rsidP="00956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2F6F"/>
    <w:multiLevelType w:val="hybridMultilevel"/>
    <w:tmpl w:val="580E7490"/>
    <w:lvl w:ilvl="0" w:tplc="575E320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73F99"/>
    <w:multiLevelType w:val="hybridMultilevel"/>
    <w:tmpl w:val="5854EA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BA0959"/>
    <w:multiLevelType w:val="hybridMultilevel"/>
    <w:tmpl w:val="7BB68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11916"/>
    <w:multiLevelType w:val="hybridMultilevel"/>
    <w:tmpl w:val="3BCEA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5595B"/>
    <w:multiLevelType w:val="hybridMultilevel"/>
    <w:tmpl w:val="8F763C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ED34C0"/>
    <w:multiLevelType w:val="hybridMultilevel"/>
    <w:tmpl w:val="D750A5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9C61B2"/>
    <w:multiLevelType w:val="hybridMultilevel"/>
    <w:tmpl w:val="790C6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17AB0"/>
    <w:multiLevelType w:val="hybridMultilevel"/>
    <w:tmpl w:val="2DA8CC5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E07A1A"/>
    <w:multiLevelType w:val="hybridMultilevel"/>
    <w:tmpl w:val="19D6A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22312"/>
    <w:multiLevelType w:val="hybridMultilevel"/>
    <w:tmpl w:val="41DE49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972343"/>
    <w:multiLevelType w:val="hybridMultilevel"/>
    <w:tmpl w:val="D1EE2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00760"/>
    <w:multiLevelType w:val="hybridMultilevel"/>
    <w:tmpl w:val="22AC9B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3211E"/>
    <w:multiLevelType w:val="hybridMultilevel"/>
    <w:tmpl w:val="6EA87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3C2669"/>
    <w:multiLevelType w:val="hybridMultilevel"/>
    <w:tmpl w:val="AB72A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C5A65"/>
    <w:multiLevelType w:val="hybridMultilevel"/>
    <w:tmpl w:val="24006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05B10"/>
    <w:multiLevelType w:val="hybridMultilevel"/>
    <w:tmpl w:val="632C0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AF2B26"/>
    <w:multiLevelType w:val="hybridMultilevel"/>
    <w:tmpl w:val="3D6E1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EA773C"/>
    <w:multiLevelType w:val="hybridMultilevel"/>
    <w:tmpl w:val="21F63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D5EF2"/>
    <w:multiLevelType w:val="hybridMultilevel"/>
    <w:tmpl w:val="4C968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B23005"/>
    <w:multiLevelType w:val="hybridMultilevel"/>
    <w:tmpl w:val="DCF8BB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8A1553"/>
    <w:multiLevelType w:val="hybridMultilevel"/>
    <w:tmpl w:val="DBBC6ABC"/>
    <w:lvl w:ilvl="0" w:tplc="2AAE9FEA">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307FF5"/>
    <w:multiLevelType w:val="hybridMultilevel"/>
    <w:tmpl w:val="42EA69B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422B3275"/>
    <w:multiLevelType w:val="hybridMultilevel"/>
    <w:tmpl w:val="012EA8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667F52"/>
    <w:multiLevelType w:val="hybridMultilevel"/>
    <w:tmpl w:val="9D765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556C4D"/>
    <w:multiLevelType w:val="hybridMultilevel"/>
    <w:tmpl w:val="30D4C4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B3087D"/>
    <w:multiLevelType w:val="hybridMultilevel"/>
    <w:tmpl w:val="84624DDA"/>
    <w:lvl w:ilvl="0" w:tplc="97DC4D24">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726E14"/>
    <w:multiLevelType w:val="hybridMultilevel"/>
    <w:tmpl w:val="3738B2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3AC3879"/>
    <w:multiLevelType w:val="hybridMultilevel"/>
    <w:tmpl w:val="588C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66CA0"/>
    <w:multiLevelType w:val="hybridMultilevel"/>
    <w:tmpl w:val="FDF41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C86523"/>
    <w:multiLevelType w:val="hybridMultilevel"/>
    <w:tmpl w:val="991A1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014A51"/>
    <w:multiLevelType w:val="hybridMultilevel"/>
    <w:tmpl w:val="98A2E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3C73C9"/>
    <w:multiLevelType w:val="hybridMultilevel"/>
    <w:tmpl w:val="87869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BA6721"/>
    <w:multiLevelType w:val="hybridMultilevel"/>
    <w:tmpl w:val="775A3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D57B8C"/>
    <w:multiLevelType w:val="hybridMultilevel"/>
    <w:tmpl w:val="AC8622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6440089"/>
    <w:multiLevelType w:val="hybridMultilevel"/>
    <w:tmpl w:val="755EF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14FFF"/>
    <w:multiLevelType w:val="hybridMultilevel"/>
    <w:tmpl w:val="8534B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613B88"/>
    <w:multiLevelType w:val="hybridMultilevel"/>
    <w:tmpl w:val="26003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1166BC"/>
    <w:multiLevelType w:val="hybridMultilevel"/>
    <w:tmpl w:val="19202594"/>
    <w:lvl w:ilvl="0" w:tplc="1DCED3B6">
      <w:start w:val="1"/>
      <w:numFmt w:val="bullet"/>
      <w:lvlText w:val=""/>
      <w:lvlJc w:val="left"/>
      <w:pPr>
        <w:ind w:left="1440" w:hanging="360"/>
      </w:pPr>
      <w:rPr>
        <w:rFonts w:asciiTheme="minorHAnsi" w:hAnsiTheme="minorHAnsi" w:hint="default"/>
      </w:rPr>
    </w:lvl>
    <w:lvl w:ilvl="1" w:tplc="97DC4D24">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E53854"/>
    <w:multiLevelType w:val="hybridMultilevel"/>
    <w:tmpl w:val="5AA87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D33452"/>
    <w:multiLevelType w:val="hybridMultilevel"/>
    <w:tmpl w:val="D4963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A344A2"/>
    <w:multiLevelType w:val="hybridMultilevel"/>
    <w:tmpl w:val="8BDE2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AC6075"/>
    <w:multiLevelType w:val="hybridMultilevel"/>
    <w:tmpl w:val="AB72A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684AD2"/>
    <w:multiLevelType w:val="hybridMultilevel"/>
    <w:tmpl w:val="40E4CC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7500E5"/>
    <w:multiLevelType w:val="hybridMultilevel"/>
    <w:tmpl w:val="DC229B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9E35BA5"/>
    <w:multiLevelType w:val="hybridMultilevel"/>
    <w:tmpl w:val="020E1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9C0D1A"/>
    <w:multiLevelType w:val="hybridMultilevel"/>
    <w:tmpl w:val="EF16D8BC"/>
    <w:lvl w:ilvl="0" w:tplc="1DCED3B6">
      <w:start w:val="1"/>
      <w:numFmt w:val="bullet"/>
      <w:lvlText w:val=""/>
      <w:lvlJc w:val="left"/>
      <w:pPr>
        <w:ind w:left="1440" w:hanging="360"/>
      </w:pPr>
      <w:rPr>
        <w:rFonts w:asciiTheme="minorHAnsi" w:hAnsi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F7C09B8"/>
    <w:multiLevelType w:val="hybridMultilevel"/>
    <w:tmpl w:val="1986A1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13"/>
  </w:num>
  <w:num w:numId="5">
    <w:abstractNumId w:val="41"/>
  </w:num>
  <w:num w:numId="6">
    <w:abstractNumId w:val="26"/>
  </w:num>
  <w:num w:numId="7">
    <w:abstractNumId w:val="16"/>
  </w:num>
  <w:num w:numId="8">
    <w:abstractNumId w:val="6"/>
  </w:num>
  <w:num w:numId="9">
    <w:abstractNumId w:val="11"/>
  </w:num>
  <w:num w:numId="10">
    <w:abstractNumId w:val="5"/>
  </w:num>
  <w:num w:numId="11">
    <w:abstractNumId w:val="15"/>
  </w:num>
  <w:num w:numId="12">
    <w:abstractNumId w:val="1"/>
  </w:num>
  <w:num w:numId="13">
    <w:abstractNumId w:val="20"/>
  </w:num>
  <w:num w:numId="14">
    <w:abstractNumId w:val="28"/>
  </w:num>
  <w:num w:numId="15">
    <w:abstractNumId w:val="9"/>
  </w:num>
  <w:num w:numId="16">
    <w:abstractNumId w:val="3"/>
  </w:num>
  <w:num w:numId="17">
    <w:abstractNumId w:val="8"/>
  </w:num>
  <w:num w:numId="18">
    <w:abstractNumId w:val="35"/>
  </w:num>
  <w:num w:numId="19">
    <w:abstractNumId w:val="33"/>
  </w:num>
  <w:num w:numId="20">
    <w:abstractNumId w:val="31"/>
  </w:num>
  <w:num w:numId="21">
    <w:abstractNumId w:val="44"/>
  </w:num>
  <w:num w:numId="22">
    <w:abstractNumId w:val="17"/>
  </w:num>
  <w:num w:numId="23">
    <w:abstractNumId w:val="32"/>
  </w:num>
  <w:num w:numId="24">
    <w:abstractNumId w:val="12"/>
  </w:num>
  <w:num w:numId="25">
    <w:abstractNumId w:val="39"/>
  </w:num>
  <w:num w:numId="26">
    <w:abstractNumId w:val="21"/>
  </w:num>
  <w:num w:numId="27">
    <w:abstractNumId w:val="36"/>
  </w:num>
  <w:num w:numId="28">
    <w:abstractNumId w:val="22"/>
  </w:num>
  <w:num w:numId="29">
    <w:abstractNumId w:val="23"/>
  </w:num>
  <w:num w:numId="30">
    <w:abstractNumId w:val="38"/>
  </w:num>
  <w:num w:numId="31">
    <w:abstractNumId w:val="34"/>
  </w:num>
  <w:num w:numId="32">
    <w:abstractNumId w:val="40"/>
  </w:num>
  <w:num w:numId="33">
    <w:abstractNumId w:val="30"/>
  </w:num>
  <w:num w:numId="34">
    <w:abstractNumId w:val="27"/>
  </w:num>
  <w:num w:numId="35">
    <w:abstractNumId w:val="4"/>
  </w:num>
  <w:num w:numId="36">
    <w:abstractNumId w:val="18"/>
  </w:num>
  <w:num w:numId="37">
    <w:abstractNumId w:val="42"/>
  </w:num>
  <w:num w:numId="38">
    <w:abstractNumId w:val="25"/>
  </w:num>
  <w:num w:numId="39">
    <w:abstractNumId w:val="29"/>
  </w:num>
  <w:num w:numId="40">
    <w:abstractNumId w:val="45"/>
  </w:num>
  <w:num w:numId="41">
    <w:abstractNumId w:val="37"/>
  </w:num>
  <w:num w:numId="42">
    <w:abstractNumId w:val="46"/>
  </w:num>
  <w:num w:numId="43">
    <w:abstractNumId w:val="7"/>
  </w:num>
  <w:num w:numId="44">
    <w:abstractNumId w:val="14"/>
  </w:num>
  <w:num w:numId="45">
    <w:abstractNumId w:val="43"/>
  </w:num>
  <w:num w:numId="46">
    <w:abstractNumId w:val="24"/>
  </w:num>
  <w:num w:numId="47">
    <w:abstractNumId w:val="19"/>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66"/>
    <w:rsid w:val="00000ECD"/>
    <w:rsid w:val="00002930"/>
    <w:rsid w:val="000066E9"/>
    <w:rsid w:val="00006A5F"/>
    <w:rsid w:val="00014DA0"/>
    <w:rsid w:val="00026AF6"/>
    <w:rsid w:val="00027098"/>
    <w:rsid w:val="0003701F"/>
    <w:rsid w:val="000372C5"/>
    <w:rsid w:val="00037B83"/>
    <w:rsid w:val="00042814"/>
    <w:rsid w:val="0004415F"/>
    <w:rsid w:val="000444FB"/>
    <w:rsid w:val="0004616F"/>
    <w:rsid w:val="000512A5"/>
    <w:rsid w:val="00060BC7"/>
    <w:rsid w:val="000634E7"/>
    <w:rsid w:val="00075125"/>
    <w:rsid w:val="000831C3"/>
    <w:rsid w:val="00083A32"/>
    <w:rsid w:val="000943CE"/>
    <w:rsid w:val="000A6B2C"/>
    <w:rsid w:val="000A79FF"/>
    <w:rsid w:val="000B467A"/>
    <w:rsid w:val="000B6816"/>
    <w:rsid w:val="000C0852"/>
    <w:rsid w:val="000C2307"/>
    <w:rsid w:val="000C3032"/>
    <w:rsid w:val="000C4B8A"/>
    <w:rsid w:val="000C5FDC"/>
    <w:rsid w:val="000D60AF"/>
    <w:rsid w:val="000E0E6A"/>
    <w:rsid w:val="000E1E1F"/>
    <w:rsid w:val="000E62F3"/>
    <w:rsid w:val="000E66FD"/>
    <w:rsid w:val="000F2D45"/>
    <w:rsid w:val="000F3338"/>
    <w:rsid w:val="000F3821"/>
    <w:rsid w:val="00101E41"/>
    <w:rsid w:val="00103573"/>
    <w:rsid w:val="0010375B"/>
    <w:rsid w:val="00115280"/>
    <w:rsid w:val="00117EA2"/>
    <w:rsid w:val="00126957"/>
    <w:rsid w:val="001275B1"/>
    <w:rsid w:val="001318BC"/>
    <w:rsid w:val="00132C9D"/>
    <w:rsid w:val="00133D7B"/>
    <w:rsid w:val="001348CD"/>
    <w:rsid w:val="00137869"/>
    <w:rsid w:val="00141764"/>
    <w:rsid w:val="00143CB1"/>
    <w:rsid w:val="001442CF"/>
    <w:rsid w:val="001458FD"/>
    <w:rsid w:val="001519C3"/>
    <w:rsid w:val="001537E9"/>
    <w:rsid w:val="001565BA"/>
    <w:rsid w:val="00160268"/>
    <w:rsid w:val="00161385"/>
    <w:rsid w:val="00161EE3"/>
    <w:rsid w:val="00164387"/>
    <w:rsid w:val="00166C20"/>
    <w:rsid w:val="00166E5F"/>
    <w:rsid w:val="0017229E"/>
    <w:rsid w:val="0017344A"/>
    <w:rsid w:val="0018063B"/>
    <w:rsid w:val="00180E8F"/>
    <w:rsid w:val="00183F84"/>
    <w:rsid w:val="0018514E"/>
    <w:rsid w:val="001852C8"/>
    <w:rsid w:val="00187A07"/>
    <w:rsid w:val="0019184C"/>
    <w:rsid w:val="0019501D"/>
    <w:rsid w:val="00196520"/>
    <w:rsid w:val="001969D7"/>
    <w:rsid w:val="00196AC8"/>
    <w:rsid w:val="001A2C83"/>
    <w:rsid w:val="001A3344"/>
    <w:rsid w:val="001A574D"/>
    <w:rsid w:val="001A74AD"/>
    <w:rsid w:val="001B5631"/>
    <w:rsid w:val="001B565D"/>
    <w:rsid w:val="001C1187"/>
    <w:rsid w:val="001C746A"/>
    <w:rsid w:val="001D4CD9"/>
    <w:rsid w:val="001D6CDC"/>
    <w:rsid w:val="001E2B9C"/>
    <w:rsid w:val="001E5329"/>
    <w:rsid w:val="001E79BF"/>
    <w:rsid w:val="001F2A1D"/>
    <w:rsid w:val="001F2DA0"/>
    <w:rsid w:val="001F4CCA"/>
    <w:rsid w:val="001F51C4"/>
    <w:rsid w:val="001F7C38"/>
    <w:rsid w:val="0020266C"/>
    <w:rsid w:val="00202ABB"/>
    <w:rsid w:val="00203223"/>
    <w:rsid w:val="0020558D"/>
    <w:rsid w:val="00206425"/>
    <w:rsid w:val="002065A5"/>
    <w:rsid w:val="0020697C"/>
    <w:rsid w:val="00206BB1"/>
    <w:rsid w:val="00213D65"/>
    <w:rsid w:val="00214D11"/>
    <w:rsid w:val="00232A7C"/>
    <w:rsid w:val="0023427F"/>
    <w:rsid w:val="002358A1"/>
    <w:rsid w:val="00242678"/>
    <w:rsid w:val="0024461E"/>
    <w:rsid w:val="00245A40"/>
    <w:rsid w:val="00250FCC"/>
    <w:rsid w:val="002530A0"/>
    <w:rsid w:val="002539A7"/>
    <w:rsid w:val="0025434A"/>
    <w:rsid w:val="00261597"/>
    <w:rsid w:val="002620CA"/>
    <w:rsid w:val="00264B85"/>
    <w:rsid w:val="0027214C"/>
    <w:rsid w:val="002740F2"/>
    <w:rsid w:val="00276C4D"/>
    <w:rsid w:val="00280FD9"/>
    <w:rsid w:val="00282B7F"/>
    <w:rsid w:val="002844BE"/>
    <w:rsid w:val="00287001"/>
    <w:rsid w:val="0029139E"/>
    <w:rsid w:val="00292BB3"/>
    <w:rsid w:val="00294524"/>
    <w:rsid w:val="002A7605"/>
    <w:rsid w:val="002B1021"/>
    <w:rsid w:val="002B4884"/>
    <w:rsid w:val="002B5FF2"/>
    <w:rsid w:val="002B78C3"/>
    <w:rsid w:val="002C142D"/>
    <w:rsid w:val="002C2621"/>
    <w:rsid w:val="002C3019"/>
    <w:rsid w:val="002C572B"/>
    <w:rsid w:val="002E01EB"/>
    <w:rsid w:val="002E0CB0"/>
    <w:rsid w:val="002E7BDF"/>
    <w:rsid w:val="002F132B"/>
    <w:rsid w:val="002F2045"/>
    <w:rsid w:val="002F37C1"/>
    <w:rsid w:val="002F65AA"/>
    <w:rsid w:val="002F6C80"/>
    <w:rsid w:val="002F6F2C"/>
    <w:rsid w:val="0031573C"/>
    <w:rsid w:val="00315A60"/>
    <w:rsid w:val="00326C04"/>
    <w:rsid w:val="003324C8"/>
    <w:rsid w:val="0033487F"/>
    <w:rsid w:val="0033511A"/>
    <w:rsid w:val="003359C7"/>
    <w:rsid w:val="00343065"/>
    <w:rsid w:val="00350D8C"/>
    <w:rsid w:val="00352A4D"/>
    <w:rsid w:val="003553AA"/>
    <w:rsid w:val="00360F65"/>
    <w:rsid w:val="00361F9E"/>
    <w:rsid w:val="00364C20"/>
    <w:rsid w:val="00365160"/>
    <w:rsid w:val="00373519"/>
    <w:rsid w:val="00374892"/>
    <w:rsid w:val="0039247E"/>
    <w:rsid w:val="003927D2"/>
    <w:rsid w:val="003943A7"/>
    <w:rsid w:val="003A075D"/>
    <w:rsid w:val="003A0F5E"/>
    <w:rsid w:val="003A63B6"/>
    <w:rsid w:val="003A66C4"/>
    <w:rsid w:val="003B0EB6"/>
    <w:rsid w:val="003B2E5C"/>
    <w:rsid w:val="003B3E0C"/>
    <w:rsid w:val="003B44F5"/>
    <w:rsid w:val="003B658C"/>
    <w:rsid w:val="003B6C87"/>
    <w:rsid w:val="003C618D"/>
    <w:rsid w:val="003D3952"/>
    <w:rsid w:val="003E0FF0"/>
    <w:rsid w:val="003E59D2"/>
    <w:rsid w:val="003F0144"/>
    <w:rsid w:val="003F2165"/>
    <w:rsid w:val="004006FE"/>
    <w:rsid w:val="00410843"/>
    <w:rsid w:val="00414A7B"/>
    <w:rsid w:val="00415A49"/>
    <w:rsid w:val="00425A57"/>
    <w:rsid w:val="00425EDE"/>
    <w:rsid w:val="00426538"/>
    <w:rsid w:val="0042672E"/>
    <w:rsid w:val="00427DCC"/>
    <w:rsid w:val="004301E8"/>
    <w:rsid w:val="0043035E"/>
    <w:rsid w:val="00433A6E"/>
    <w:rsid w:val="00435B83"/>
    <w:rsid w:val="00437492"/>
    <w:rsid w:val="00445CF9"/>
    <w:rsid w:val="00446777"/>
    <w:rsid w:val="004539DE"/>
    <w:rsid w:val="00457235"/>
    <w:rsid w:val="00462152"/>
    <w:rsid w:val="00462217"/>
    <w:rsid w:val="00462E03"/>
    <w:rsid w:val="00464EF2"/>
    <w:rsid w:val="0047068B"/>
    <w:rsid w:val="0047172D"/>
    <w:rsid w:val="00477C39"/>
    <w:rsid w:val="00480B52"/>
    <w:rsid w:val="004879A3"/>
    <w:rsid w:val="004930ED"/>
    <w:rsid w:val="00495BCC"/>
    <w:rsid w:val="00496DC4"/>
    <w:rsid w:val="00497925"/>
    <w:rsid w:val="004A48A0"/>
    <w:rsid w:val="004A4A0A"/>
    <w:rsid w:val="004A5E66"/>
    <w:rsid w:val="004B33F3"/>
    <w:rsid w:val="004B6D35"/>
    <w:rsid w:val="004C33EB"/>
    <w:rsid w:val="004C4058"/>
    <w:rsid w:val="004D0582"/>
    <w:rsid w:val="004D0C74"/>
    <w:rsid w:val="004D2675"/>
    <w:rsid w:val="004D274B"/>
    <w:rsid w:val="004D5F41"/>
    <w:rsid w:val="004D6FA7"/>
    <w:rsid w:val="004D7121"/>
    <w:rsid w:val="004E3E50"/>
    <w:rsid w:val="004E6056"/>
    <w:rsid w:val="004F48B0"/>
    <w:rsid w:val="004F4A96"/>
    <w:rsid w:val="0050115F"/>
    <w:rsid w:val="00505F2C"/>
    <w:rsid w:val="0052447F"/>
    <w:rsid w:val="0052532B"/>
    <w:rsid w:val="005351A9"/>
    <w:rsid w:val="00542AC4"/>
    <w:rsid w:val="00542B96"/>
    <w:rsid w:val="005449DF"/>
    <w:rsid w:val="005466A2"/>
    <w:rsid w:val="00550E5A"/>
    <w:rsid w:val="00550FC4"/>
    <w:rsid w:val="00551918"/>
    <w:rsid w:val="00552667"/>
    <w:rsid w:val="0055357B"/>
    <w:rsid w:val="00557C24"/>
    <w:rsid w:val="0056551B"/>
    <w:rsid w:val="0056794F"/>
    <w:rsid w:val="00572097"/>
    <w:rsid w:val="00575C41"/>
    <w:rsid w:val="00577416"/>
    <w:rsid w:val="00585183"/>
    <w:rsid w:val="005859E7"/>
    <w:rsid w:val="005865FC"/>
    <w:rsid w:val="005866FB"/>
    <w:rsid w:val="00592060"/>
    <w:rsid w:val="00593075"/>
    <w:rsid w:val="005A28CD"/>
    <w:rsid w:val="005A2C0C"/>
    <w:rsid w:val="005A4C21"/>
    <w:rsid w:val="005A7DC0"/>
    <w:rsid w:val="005B50AF"/>
    <w:rsid w:val="005C0F40"/>
    <w:rsid w:val="005C2286"/>
    <w:rsid w:val="005C2F12"/>
    <w:rsid w:val="005C4C1F"/>
    <w:rsid w:val="005C7546"/>
    <w:rsid w:val="005D0CB3"/>
    <w:rsid w:val="005D2C6C"/>
    <w:rsid w:val="005F20DB"/>
    <w:rsid w:val="005F3CD6"/>
    <w:rsid w:val="005F4F14"/>
    <w:rsid w:val="005F69CE"/>
    <w:rsid w:val="00603DA7"/>
    <w:rsid w:val="00605978"/>
    <w:rsid w:val="00610CE8"/>
    <w:rsid w:val="006134F7"/>
    <w:rsid w:val="0061455F"/>
    <w:rsid w:val="006167CF"/>
    <w:rsid w:val="00620D08"/>
    <w:rsid w:val="0062637D"/>
    <w:rsid w:val="00634CFD"/>
    <w:rsid w:val="00636587"/>
    <w:rsid w:val="00637A58"/>
    <w:rsid w:val="00641481"/>
    <w:rsid w:val="00651F6B"/>
    <w:rsid w:val="006524A4"/>
    <w:rsid w:val="00673C40"/>
    <w:rsid w:val="00690AB8"/>
    <w:rsid w:val="00693588"/>
    <w:rsid w:val="00694E25"/>
    <w:rsid w:val="00697FA7"/>
    <w:rsid w:val="006A7143"/>
    <w:rsid w:val="006B4146"/>
    <w:rsid w:val="006B7DE9"/>
    <w:rsid w:val="006C3D4D"/>
    <w:rsid w:val="006C45AD"/>
    <w:rsid w:val="006C5310"/>
    <w:rsid w:val="006C5859"/>
    <w:rsid w:val="006D691C"/>
    <w:rsid w:val="006E1F1D"/>
    <w:rsid w:val="006E5D97"/>
    <w:rsid w:val="006E6C69"/>
    <w:rsid w:val="006F623F"/>
    <w:rsid w:val="0070421A"/>
    <w:rsid w:val="00704E6F"/>
    <w:rsid w:val="0071192E"/>
    <w:rsid w:val="007152DC"/>
    <w:rsid w:val="00720619"/>
    <w:rsid w:val="0072278A"/>
    <w:rsid w:val="00723EA3"/>
    <w:rsid w:val="007309F9"/>
    <w:rsid w:val="00737738"/>
    <w:rsid w:val="00745069"/>
    <w:rsid w:val="00750013"/>
    <w:rsid w:val="00752322"/>
    <w:rsid w:val="00753B34"/>
    <w:rsid w:val="00755A92"/>
    <w:rsid w:val="00757693"/>
    <w:rsid w:val="007624B7"/>
    <w:rsid w:val="0076287C"/>
    <w:rsid w:val="007660FA"/>
    <w:rsid w:val="00766E7A"/>
    <w:rsid w:val="00774234"/>
    <w:rsid w:val="00783113"/>
    <w:rsid w:val="007844B0"/>
    <w:rsid w:val="0079030D"/>
    <w:rsid w:val="00792BCF"/>
    <w:rsid w:val="007957DA"/>
    <w:rsid w:val="007A25D8"/>
    <w:rsid w:val="007A51C3"/>
    <w:rsid w:val="007B2430"/>
    <w:rsid w:val="007C08DD"/>
    <w:rsid w:val="007C3A0A"/>
    <w:rsid w:val="007C713B"/>
    <w:rsid w:val="007D13AF"/>
    <w:rsid w:val="007D2793"/>
    <w:rsid w:val="007D4684"/>
    <w:rsid w:val="007D592F"/>
    <w:rsid w:val="007D5E10"/>
    <w:rsid w:val="007E05F9"/>
    <w:rsid w:val="007E1392"/>
    <w:rsid w:val="007E41DA"/>
    <w:rsid w:val="007E5C40"/>
    <w:rsid w:val="007E7B81"/>
    <w:rsid w:val="007F1DBF"/>
    <w:rsid w:val="0080534A"/>
    <w:rsid w:val="008133CE"/>
    <w:rsid w:val="008214D4"/>
    <w:rsid w:val="008218D3"/>
    <w:rsid w:val="008226AD"/>
    <w:rsid w:val="008243E6"/>
    <w:rsid w:val="00824877"/>
    <w:rsid w:val="00831592"/>
    <w:rsid w:val="00833C50"/>
    <w:rsid w:val="00834AD1"/>
    <w:rsid w:val="00837D33"/>
    <w:rsid w:val="00841111"/>
    <w:rsid w:val="00841DD1"/>
    <w:rsid w:val="00842058"/>
    <w:rsid w:val="00842DBA"/>
    <w:rsid w:val="00843F81"/>
    <w:rsid w:val="00850D0D"/>
    <w:rsid w:val="00853202"/>
    <w:rsid w:val="00853BFF"/>
    <w:rsid w:val="00862BFD"/>
    <w:rsid w:val="008672CD"/>
    <w:rsid w:val="0086756D"/>
    <w:rsid w:val="00871326"/>
    <w:rsid w:val="00871927"/>
    <w:rsid w:val="00875927"/>
    <w:rsid w:val="00884E34"/>
    <w:rsid w:val="0088549F"/>
    <w:rsid w:val="00890333"/>
    <w:rsid w:val="008937AE"/>
    <w:rsid w:val="00897A47"/>
    <w:rsid w:val="008A370A"/>
    <w:rsid w:val="008B5248"/>
    <w:rsid w:val="008C4F00"/>
    <w:rsid w:val="008D2692"/>
    <w:rsid w:val="008D5942"/>
    <w:rsid w:val="008D59D0"/>
    <w:rsid w:val="008E1001"/>
    <w:rsid w:val="008E1120"/>
    <w:rsid w:val="008E4066"/>
    <w:rsid w:val="00900CED"/>
    <w:rsid w:val="0090265B"/>
    <w:rsid w:val="0090461C"/>
    <w:rsid w:val="0090463A"/>
    <w:rsid w:val="009101BA"/>
    <w:rsid w:val="00910467"/>
    <w:rsid w:val="00911D7A"/>
    <w:rsid w:val="00916AD2"/>
    <w:rsid w:val="00920799"/>
    <w:rsid w:val="00920906"/>
    <w:rsid w:val="00923247"/>
    <w:rsid w:val="00923CCB"/>
    <w:rsid w:val="00923CF7"/>
    <w:rsid w:val="00926229"/>
    <w:rsid w:val="009323ED"/>
    <w:rsid w:val="00933AE7"/>
    <w:rsid w:val="009368A0"/>
    <w:rsid w:val="009414D8"/>
    <w:rsid w:val="00941ABD"/>
    <w:rsid w:val="00947D6C"/>
    <w:rsid w:val="009524B2"/>
    <w:rsid w:val="0095336F"/>
    <w:rsid w:val="00956B54"/>
    <w:rsid w:val="009605CD"/>
    <w:rsid w:val="0096109A"/>
    <w:rsid w:val="009665BB"/>
    <w:rsid w:val="0096666D"/>
    <w:rsid w:val="00982981"/>
    <w:rsid w:val="00985AF6"/>
    <w:rsid w:val="00990ABC"/>
    <w:rsid w:val="00991543"/>
    <w:rsid w:val="00994A89"/>
    <w:rsid w:val="009964E5"/>
    <w:rsid w:val="0099758B"/>
    <w:rsid w:val="00997EE2"/>
    <w:rsid w:val="009A2B3A"/>
    <w:rsid w:val="009A61FD"/>
    <w:rsid w:val="009B3F9B"/>
    <w:rsid w:val="009B45EB"/>
    <w:rsid w:val="009B7030"/>
    <w:rsid w:val="009C38F3"/>
    <w:rsid w:val="009C4375"/>
    <w:rsid w:val="009E000F"/>
    <w:rsid w:val="009E1749"/>
    <w:rsid w:val="009E2186"/>
    <w:rsid w:val="009E2A6A"/>
    <w:rsid w:val="009E30F4"/>
    <w:rsid w:val="009E6070"/>
    <w:rsid w:val="009E609A"/>
    <w:rsid w:val="009E6465"/>
    <w:rsid w:val="009E6596"/>
    <w:rsid w:val="009F0858"/>
    <w:rsid w:val="009F180E"/>
    <w:rsid w:val="009F514E"/>
    <w:rsid w:val="009F684E"/>
    <w:rsid w:val="009F6BD9"/>
    <w:rsid w:val="009F7A95"/>
    <w:rsid w:val="00A00CD0"/>
    <w:rsid w:val="00A066D4"/>
    <w:rsid w:val="00A07F78"/>
    <w:rsid w:val="00A11133"/>
    <w:rsid w:val="00A114C8"/>
    <w:rsid w:val="00A23DBC"/>
    <w:rsid w:val="00A30472"/>
    <w:rsid w:val="00A348D7"/>
    <w:rsid w:val="00A37406"/>
    <w:rsid w:val="00A41B76"/>
    <w:rsid w:val="00A42529"/>
    <w:rsid w:val="00A45E53"/>
    <w:rsid w:val="00A47FCD"/>
    <w:rsid w:val="00A5134D"/>
    <w:rsid w:val="00A7035F"/>
    <w:rsid w:val="00A7353A"/>
    <w:rsid w:val="00A752F7"/>
    <w:rsid w:val="00A834B3"/>
    <w:rsid w:val="00A95876"/>
    <w:rsid w:val="00A96C6D"/>
    <w:rsid w:val="00A97946"/>
    <w:rsid w:val="00AA35D1"/>
    <w:rsid w:val="00AA4995"/>
    <w:rsid w:val="00AA4A3C"/>
    <w:rsid w:val="00AB08DF"/>
    <w:rsid w:val="00AB13F3"/>
    <w:rsid w:val="00AB1986"/>
    <w:rsid w:val="00AB27B2"/>
    <w:rsid w:val="00AB3BC8"/>
    <w:rsid w:val="00AB6A82"/>
    <w:rsid w:val="00AC0717"/>
    <w:rsid w:val="00AC521E"/>
    <w:rsid w:val="00AD154C"/>
    <w:rsid w:val="00AD6309"/>
    <w:rsid w:val="00AE0CF6"/>
    <w:rsid w:val="00AE58B8"/>
    <w:rsid w:val="00AF3816"/>
    <w:rsid w:val="00AF51D5"/>
    <w:rsid w:val="00AF5DFD"/>
    <w:rsid w:val="00AF6313"/>
    <w:rsid w:val="00B00ED4"/>
    <w:rsid w:val="00B02B64"/>
    <w:rsid w:val="00B05C76"/>
    <w:rsid w:val="00B13C12"/>
    <w:rsid w:val="00B15E4F"/>
    <w:rsid w:val="00B25B34"/>
    <w:rsid w:val="00B27AA5"/>
    <w:rsid w:val="00B37C11"/>
    <w:rsid w:val="00B420B0"/>
    <w:rsid w:val="00B42BAA"/>
    <w:rsid w:val="00B44E97"/>
    <w:rsid w:val="00B46993"/>
    <w:rsid w:val="00B50605"/>
    <w:rsid w:val="00B51A76"/>
    <w:rsid w:val="00B5625E"/>
    <w:rsid w:val="00B5636B"/>
    <w:rsid w:val="00B61826"/>
    <w:rsid w:val="00B643CE"/>
    <w:rsid w:val="00B6559D"/>
    <w:rsid w:val="00B67976"/>
    <w:rsid w:val="00B67D74"/>
    <w:rsid w:val="00B72FA9"/>
    <w:rsid w:val="00B7633D"/>
    <w:rsid w:val="00B82452"/>
    <w:rsid w:val="00B83339"/>
    <w:rsid w:val="00B86100"/>
    <w:rsid w:val="00B913A8"/>
    <w:rsid w:val="00B942E8"/>
    <w:rsid w:val="00BA029C"/>
    <w:rsid w:val="00BA112B"/>
    <w:rsid w:val="00BA3D72"/>
    <w:rsid w:val="00BA673D"/>
    <w:rsid w:val="00BB5EB9"/>
    <w:rsid w:val="00BB68C8"/>
    <w:rsid w:val="00BC53AC"/>
    <w:rsid w:val="00BD5EAD"/>
    <w:rsid w:val="00BE124A"/>
    <w:rsid w:val="00BE5A06"/>
    <w:rsid w:val="00BF2889"/>
    <w:rsid w:val="00BF4B15"/>
    <w:rsid w:val="00BF60FC"/>
    <w:rsid w:val="00C00292"/>
    <w:rsid w:val="00C00C8B"/>
    <w:rsid w:val="00C03897"/>
    <w:rsid w:val="00C2087E"/>
    <w:rsid w:val="00C21B7B"/>
    <w:rsid w:val="00C22BD7"/>
    <w:rsid w:val="00C23113"/>
    <w:rsid w:val="00C25CB2"/>
    <w:rsid w:val="00C27B3B"/>
    <w:rsid w:val="00C305EB"/>
    <w:rsid w:val="00C30C6E"/>
    <w:rsid w:val="00C34F2E"/>
    <w:rsid w:val="00C37CCA"/>
    <w:rsid w:val="00C4244F"/>
    <w:rsid w:val="00C42DD4"/>
    <w:rsid w:val="00C45BD7"/>
    <w:rsid w:val="00C4712A"/>
    <w:rsid w:val="00C513B3"/>
    <w:rsid w:val="00C53CF0"/>
    <w:rsid w:val="00C57F2E"/>
    <w:rsid w:val="00C65EF2"/>
    <w:rsid w:val="00C71419"/>
    <w:rsid w:val="00C72E6F"/>
    <w:rsid w:val="00C73239"/>
    <w:rsid w:val="00C76ED6"/>
    <w:rsid w:val="00C7792C"/>
    <w:rsid w:val="00CA3B56"/>
    <w:rsid w:val="00CB2DEE"/>
    <w:rsid w:val="00CB4F24"/>
    <w:rsid w:val="00CD74DB"/>
    <w:rsid w:val="00CE2662"/>
    <w:rsid w:val="00CF12E6"/>
    <w:rsid w:val="00CF165B"/>
    <w:rsid w:val="00CF3D5A"/>
    <w:rsid w:val="00CF7582"/>
    <w:rsid w:val="00D00657"/>
    <w:rsid w:val="00D04DBE"/>
    <w:rsid w:val="00D05E6B"/>
    <w:rsid w:val="00D078F3"/>
    <w:rsid w:val="00D114B0"/>
    <w:rsid w:val="00D13EB1"/>
    <w:rsid w:val="00D14CEB"/>
    <w:rsid w:val="00D16599"/>
    <w:rsid w:val="00D2036B"/>
    <w:rsid w:val="00D21A87"/>
    <w:rsid w:val="00D274E0"/>
    <w:rsid w:val="00D319A5"/>
    <w:rsid w:val="00D32E73"/>
    <w:rsid w:val="00D464BF"/>
    <w:rsid w:val="00D479C2"/>
    <w:rsid w:val="00D50455"/>
    <w:rsid w:val="00D51E12"/>
    <w:rsid w:val="00D52AD5"/>
    <w:rsid w:val="00D55231"/>
    <w:rsid w:val="00D610C5"/>
    <w:rsid w:val="00D61785"/>
    <w:rsid w:val="00D64B88"/>
    <w:rsid w:val="00D70A10"/>
    <w:rsid w:val="00D73BD8"/>
    <w:rsid w:val="00D74FC1"/>
    <w:rsid w:val="00D76DAD"/>
    <w:rsid w:val="00D87541"/>
    <w:rsid w:val="00D90FC8"/>
    <w:rsid w:val="00D935A2"/>
    <w:rsid w:val="00DA0472"/>
    <w:rsid w:val="00DA3372"/>
    <w:rsid w:val="00DA7184"/>
    <w:rsid w:val="00DB35B9"/>
    <w:rsid w:val="00DB75C5"/>
    <w:rsid w:val="00DB7834"/>
    <w:rsid w:val="00DC3EB0"/>
    <w:rsid w:val="00DC5353"/>
    <w:rsid w:val="00DC5DC4"/>
    <w:rsid w:val="00DC5EC5"/>
    <w:rsid w:val="00DC7D82"/>
    <w:rsid w:val="00DD083C"/>
    <w:rsid w:val="00DD1158"/>
    <w:rsid w:val="00DD18DC"/>
    <w:rsid w:val="00DD20C8"/>
    <w:rsid w:val="00DD2F9A"/>
    <w:rsid w:val="00DD75E2"/>
    <w:rsid w:val="00DE1A0D"/>
    <w:rsid w:val="00DE4865"/>
    <w:rsid w:val="00DE601D"/>
    <w:rsid w:val="00DF2C15"/>
    <w:rsid w:val="00DF54D5"/>
    <w:rsid w:val="00DF68B6"/>
    <w:rsid w:val="00E03E99"/>
    <w:rsid w:val="00E04E5B"/>
    <w:rsid w:val="00E078DB"/>
    <w:rsid w:val="00E24096"/>
    <w:rsid w:val="00E24E48"/>
    <w:rsid w:val="00E46AB3"/>
    <w:rsid w:val="00E658AE"/>
    <w:rsid w:val="00E774CF"/>
    <w:rsid w:val="00E803AD"/>
    <w:rsid w:val="00E87B24"/>
    <w:rsid w:val="00E93537"/>
    <w:rsid w:val="00E93CB4"/>
    <w:rsid w:val="00EA4DD6"/>
    <w:rsid w:val="00EB0AE9"/>
    <w:rsid w:val="00EB63EA"/>
    <w:rsid w:val="00EC16D8"/>
    <w:rsid w:val="00EC3A30"/>
    <w:rsid w:val="00EC4FB0"/>
    <w:rsid w:val="00EC5572"/>
    <w:rsid w:val="00EC5F73"/>
    <w:rsid w:val="00EC7419"/>
    <w:rsid w:val="00EC78D8"/>
    <w:rsid w:val="00ED0947"/>
    <w:rsid w:val="00ED0CF1"/>
    <w:rsid w:val="00EE2A58"/>
    <w:rsid w:val="00EE7E6C"/>
    <w:rsid w:val="00EF36EE"/>
    <w:rsid w:val="00EF37E4"/>
    <w:rsid w:val="00EF3875"/>
    <w:rsid w:val="00EF51DF"/>
    <w:rsid w:val="00EF59B9"/>
    <w:rsid w:val="00EF5E60"/>
    <w:rsid w:val="00F02185"/>
    <w:rsid w:val="00F05189"/>
    <w:rsid w:val="00F05FF5"/>
    <w:rsid w:val="00F074ED"/>
    <w:rsid w:val="00F110BE"/>
    <w:rsid w:val="00F147BF"/>
    <w:rsid w:val="00F221F1"/>
    <w:rsid w:val="00F22C02"/>
    <w:rsid w:val="00F263B6"/>
    <w:rsid w:val="00F27F2B"/>
    <w:rsid w:val="00F318A5"/>
    <w:rsid w:val="00F374F6"/>
    <w:rsid w:val="00F46653"/>
    <w:rsid w:val="00F524E2"/>
    <w:rsid w:val="00F5668C"/>
    <w:rsid w:val="00F60D10"/>
    <w:rsid w:val="00F64482"/>
    <w:rsid w:val="00F70590"/>
    <w:rsid w:val="00F729FE"/>
    <w:rsid w:val="00F7324E"/>
    <w:rsid w:val="00F737F1"/>
    <w:rsid w:val="00F74CDD"/>
    <w:rsid w:val="00F908BA"/>
    <w:rsid w:val="00F909E5"/>
    <w:rsid w:val="00F94799"/>
    <w:rsid w:val="00FA57DE"/>
    <w:rsid w:val="00FA78C3"/>
    <w:rsid w:val="00FB1662"/>
    <w:rsid w:val="00FB4FBA"/>
    <w:rsid w:val="00FB5452"/>
    <w:rsid w:val="00FB6DD1"/>
    <w:rsid w:val="00FC0BD6"/>
    <w:rsid w:val="00FC1093"/>
    <w:rsid w:val="00FC1FD0"/>
    <w:rsid w:val="00FD52D1"/>
    <w:rsid w:val="00FD5F13"/>
    <w:rsid w:val="00FE722F"/>
    <w:rsid w:val="00FE7FAB"/>
    <w:rsid w:val="00FF2C73"/>
    <w:rsid w:val="00FF2D7A"/>
    <w:rsid w:val="00FF4080"/>
    <w:rsid w:val="00FF4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2824AD"/>
  <w15:docId w15:val="{F833385B-746C-4EB1-9830-497301C6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84C"/>
  </w:style>
  <w:style w:type="paragraph" w:styleId="Heading1">
    <w:name w:val="heading 1"/>
    <w:basedOn w:val="Normal"/>
    <w:next w:val="Normal"/>
    <w:link w:val="Heading1Char"/>
    <w:uiPriority w:val="9"/>
    <w:qFormat/>
    <w:rsid w:val="0019184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19184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9184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19184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19184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9184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9184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9184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9184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E66"/>
    <w:pPr>
      <w:ind w:left="720"/>
      <w:contextualSpacing/>
    </w:pPr>
  </w:style>
  <w:style w:type="paragraph" w:styleId="BodyText">
    <w:name w:val="Body Text"/>
    <w:basedOn w:val="Normal"/>
    <w:link w:val="BodyTextChar"/>
    <w:rsid w:val="004A5E66"/>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4A5E66"/>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143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CB1"/>
    <w:rPr>
      <w:rFonts w:ascii="Segoe UI" w:hAnsi="Segoe UI" w:cs="Segoe UI"/>
      <w:sz w:val="18"/>
      <w:szCs w:val="18"/>
    </w:rPr>
  </w:style>
  <w:style w:type="character" w:styleId="Hyperlink">
    <w:name w:val="Hyperlink"/>
    <w:basedOn w:val="DefaultParagraphFont"/>
    <w:uiPriority w:val="99"/>
    <w:unhideWhenUsed/>
    <w:rsid w:val="00206BB1"/>
    <w:rPr>
      <w:color w:val="0563C1" w:themeColor="hyperlink"/>
      <w:u w:val="single"/>
    </w:rPr>
  </w:style>
  <w:style w:type="character" w:styleId="Strong">
    <w:name w:val="Strong"/>
    <w:basedOn w:val="DefaultParagraphFont"/>
    <w:uiPriority w:val="22"/>
    <w:qFormat/>
    <w:rsid w:val="0019184C"/>
    <w:rPr>
      <w:b/>
      <w:bCs/>
    </w:rPr>
  </w:style>
  <w:style w:type="paragraph" w:styleId="Header">
    <w:name w:val="header"/>
    <w:basedOn w:val="Normal"/>
    <w:link w:val="HeaderChar"/>
    <w:uiPriority w:val="99"/>
    <w:unhideWhenUsed/>
    <w:rsid w:val="00956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B54"/>
  </w:style>
  <w:style w:type="paragraph" w:styleId="Footer">
    <w:name w:val="footer"/>
    <w:basedOn w:val="Normal"/>
    <w:link w:val="FooterChar"/>
    <w:uiPriority w:val="99"/>
    <w:unhideWhenUsed/>
    <w:rsid w:val="00956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B54"/>
  </w:style>
  <w:style w:type="character" w:styleId="FollowedHyperlink">
    <w:name w:val="FollowedHyperlink"/>
    <w:basedOn w:val="DefaultParagraphFont"/>
    <w:uiPriority w:val="99"/>
    <w:semiHidden/>
    <w:unhideWhenUsed/>
    <w:rsid w:val="00AB3BC8"/>
    <w:rPr>
      <w:color w:val="954F72" w:themeColor="followedHyperlink"/>
      <w:u w:val="single"/>
    </w:rPr>
  </w:style>
  <w:style w:type="character" w:styleId="Emphasis">
    <w:name w:val="Emphasis"/>
    <w:basedOn w:val="DefaultParagraphFont"/>
    <w:uiPriority w:val="20"/>
    <w:qFormat/>
    <w:rsid w:val="0019184C"/>
    <w:rPr>
      <w:i/>
      <w:iCs/>
    </w:rPr>
  </w:style>
  <w:style w:type="paragraph" w:styleId="PlainText">
    <w:name w:val="Plain Text"/>
    <w:basedOn w:val="Normal"/>
    <w:link w:val="PlainTextChar"/>
    <w:uiPriority w:val="99"/>
    <w:rsid w:val="00F524E2"/>
    <w:pPr>
      <w:spacing w:after="0" w:line="240" w:lineRule="auto"/>
    </w:pPr>
    <w:rPr>
      <w:rFonts w:ascii="Courier New" w:eastAsia="Times" w:hAnsi="Courier New" w:cs="Times New Roman"/>
      <w:sz w:val="20"/>
      <w:szCs w:val="20"/>
    </w:rPr>
  </w:style>
  <w:style w:type="character" w:customStyle="1" w:styleId="PlainTextChar">
    <w:name w:val="Plain Text Char"/>
    <w:basedOn w:val="DefaultParagraphFont"/>
    <w:link w:val="PlainText"/>
    <w:uiPriority w:val="99"/>
    <w:rsid w:val="00F524E2"/>
    <w:rPr>
      <w:rFonts w:ascii="Courier New" w:eastAsia="Times" w:hAnsi="Courier New" w:cs="Times New Roman"/>
      <w:sz w:val="20"/>
      <w:szCs w:val="20"/>
    </w:rPr>
  </w:style>
  <w:style w:type="paragraph" w:styleId="FootnoteText">
    <w:name w:val="footnote text"/>
    <w:basedOn w:val="Normal"/>
    <w:link w:val="FootnoteTextChar"/>
    <w:uiPriority w:val="99"/>
    <w:unhideWhenUsed/>
    <w:rsid w:val="003E59D2"/>
    <w:pPr>
      <w:spacing w:after="0" w:line="240" w:lineRule="auto"/>
    </w:pPr>
    <w:rPr>
      <w:sz w:val="20"/>
      <w:szCs w:val="20"/>
    </w:rPr>
  </w:style>
  <w:style w:type="character" w:customStyle="1" w:styleId="FootnoteTextChar">
    <w:name w:val="Footnote Text Char"/>
    <w:basedOn w:val="DefaultParagraphFont"/>
    <w:link w:val="FootnoteText"/>
    <w:uiPriority w:val="99"/>
    <w:rsid w:val="003E59D2"/>
    <w:rPr>
      <w:sz w:val="20"/>
      <w:szCs w:val="20"/>
    </w:rPr>
  </w:style>
  <w:style w:type="character" w:styleId="FootnoteReference">
    <w:name w:val="footnote reference"/>
    <w:basedOn w:val="DefaultParagraphFont"/>
    <w:uiPriority w:val="99"/>
    <w:unhideWhenUsed/>
    <w:rsid w:val="003E59D2"/>
    <w:rPr>
      <w:vertAlign w:val="superscript"/>
    </w:rPr>
  </w:style>
  <w:style w:type="paragraph" w:styleId="CommentText">
    <w:name w:val="annotation text"/>
    <w:basedOn w:val="Normal"/>
    <w:link w:val="CommentTextChar"/>
    <w:uiPriority w:val="99"/>
    <w:unhideWhenUsed/>
    <w:rsid w:val="003E59D2"/>
    <w:pPr>
      <w:spacing w:line="240" w:lineRule="auto"/>
    </w:pPr>
    <w:rPr>
      <w:sz w:val="20"/>
      <w:szCs w:val="20"/>
    </w:rPr>
  </w:style>
  <w:style w:type="character" w:customStyle="1" w:styleId="CommentTextChar">
    <w:name w:val="Comment Text Char"/>
    <w:basedOn w:val="DefaultParagraphFont"/>
    <w:link w:val="CommentText"/>
    <w:uiPriority w:val="99"/>
    <w:rsid w:val="003E59D2"/>
    <w:rPr>
      <w:sz w:val="20"/>
      <w:szCs w:val="20"/>
    </w:rPr>
  </w:style>
  <w:style w:type="paragraph" w:styleId="Revision">
    <w:name w:val="Revision"/>
    <w:hidden/>
    <w:uiPriority w:val="99"/>
    <w:semiHidden/>
    <w:rsid w:val="000943CE"/>
    <w:pPr>
      <w:spacing w:after="0" w:line="240" w:lineRule="auto"/>
    </w:pPr>
  </w:style>
  <w:style w:type="character" w:styleId="CommentReference">
    <w:name w:val="annotation reference"/>
    <w:basedOn w:val="DefaultParagraphFont"/>
    <w:uiPriority w:val="99"/>
    <w:semiHidden/>
    <w:unhideWhenUsed/>
    <w:rsid w:val="00161EE3"/>
    <w:rPr>
      <w:sz w:val="16"/>
      <w:szCs w:val="16"/>
    </w:rPr>
  </w:style>
  <w:style w:type="paragraph" w:styleId="CommentSubject">
    <w:name w:val="annotation subject"/>
    <w:basedOn w:val="CommentText"/>
    <w:next w:val="CommentText"/>
    <w:link w:val="CommentSubjectChar"/>
    <w:uiPriority w:val="99"/>
    <w:semiHidden/>
    <w:unhideWhenUsed/>
    <w:rsid w:val="00161EE3"/>
    <w:rPr>
      <w:b/>
      <w:bCs/>
    </w:rPr>
  </w:style>
  <w:style w:type="character" w:customStyle="1" w:styleId="CommentSubjectChar">
    <w:name w:val="Comment Subject Char"/>
    <w:basedOn w:val="CommentTextChar"/>
    <w:link w:val="CommentSubject"/>
    <w:uiPriority w:val="99"/>
    <w:semiHidden/>
    <w:rsid w:val="00161EE3"/>
    <w:rPr>
      <w:b/>
      <w:bCs/>
      <w:sz w:val="20"/>
      <w:szCs w:val="20"/>
    </w:rPr>
  </w:style>
  <w:style w:type="character" w:customStyle="1" w:styleId="Heading2Char">
    <w:name w:val="Heading 2 Char"/>
    <w:basedOn w:val="DefaultParagraphFont"/>
    <w:link w:val="Heading2"/>
    <w:uiPriority w:val="9"/>
    <w:rsid w:val="0019184C"/>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D464BF"/>
  </w:style>
  <w:style w:type="character" w:customStyle="1" w:styleId="Heading1Char">
    <w:name w:val="Heading 1 Char"/>
    <w:basedOn w:val="DefaultParagraphFont"/>
    <w:link w:val="Heading1"/>
    <w:uiPriority w:val="9"/>
    <w:rsid w:val="0019184C"/>
    <w:rPr>
      <w:rFonts w:asciiTheme="majorHAnsi" w:eastAsiaTheme="majorEastAsia" w:hAnsiTheme="majorHAnsi" w:cstheme="majorBidi"/>
      <w:color w:val="1F4E79" w:themeColor="accent1" w:themeShade="80"/>
      <w:sz w:val="36"/>
      <w:szCs w:val="36"/>
    </w:rPr>
  </w:style>
  <w:style w:type="character" w:customStyle="1" w:styleId="Heading3Char">
    <w:name w:val="Heading 3 Char"/>
    <w:basedOn w:val="DefaultParagraphFont"/>
    <w:link w:val="Heading3"/>
    <w:uiPriority w:val="9"/>
    <w:semiHidden/>
    <w:rsid w:val="0019184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19184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19184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9184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9184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9184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9184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19184C"/>
    <w:pPr>
      <w:spacing w:line="240" w:lineRule="auto"/>
    </w:pPr>
    <w:rPr>
      <w:b/>
      <w:bCs/>
      <w:smallCaps/>
      <w:color w:val="44546A" w:themeColor="text2"/>
    </w:rPr>
  </w:style>
  <w:style w:type="paragraph" w:styleId="Title">
    <w:name w:val="Title"/>
    <w:basedOn w:val="Normal"/>
    <w:next w:val="Normal"/>
    <w:link w:val="TitleChar"/>
    <w:uiPriority w:val="10"/>
    <w:qFormat/>
    <w:rsid w:val="0019184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9184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9184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9184C"/>
    <w:rPr>
      <w:rFonts w:asciiTheme="majorHAnsi" w:eastAsiaTheme="majorEastAsia" w:hAnsiTheme="majorHAnsi" w:cstheme="majorBidi"/>
      <w:color w:val="5B9BD5" w:themeColor="accent1"/>
      <w:sz w:val="28"/>
      <w:szCs w:val="28"/>
    </w:rPr>
  </w:style>
  <w:style w:type="paragraph" w:styleId="NoSpacing">
    <w:name w:val="No Spacing"/>
    <w:uiPriority w:val="1"/>
    <w:qFormat/>
    <w:rsid w:val="0019184C"/>
    <w:pPr>
      <w:spacing w:after="0" w:line="240" w:lineRule="auto"/>
    </w:pPr>
  </w:style>
  <w:style w:type="paragraph" w:styleId="Quote">
    <w:name w:val="Quote"/>
    <w:basedOn w:val="Normal"/>
    <w:next w:val="Normal"/>
    <w:link w:val="QuoteChar"/>
    <w:uiPriority w:val="29"/>
    <w:qFormat/>
    <w:rsid w:val="0019184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9184C"/>
    <w:rPr>
      <w:color w:val="44546A" w:themeColor="text2"/>
      <w:sz w:val="24"/>
      <w:szCs w:val="24"/>
    </w:rPr>
  </w:style>
  <w:style w:type="paragraph" w:styleId="IntenseQuote">
    <w:name w:val="Intense Quote"/>
    <w:basedOn w:val="Normal"/>
    <w:next w:val="Normal"/>
    <w:link w:val="IntenseQuoteChar"/>
    <w:uiPriority w:val="30"/>
    <w:qFormat/>
    <w:rsid w:val="0019184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9184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9184C"/>
    <w:rPr>
      <w:i/>
      <w:iCs/>
      <w:color w:val="595959" w:themeColor="text1" w:themeTint="A6"/>
    </w:rPr>
  </w:style>
  <w:style w:type="character" w:styleId="IntenseEmphasis">
    <w:name w:val="Intense Emphasis"/>
    <w:basedOn w:val="DefaultParagraphFont"/>
    <w:uiPriority w:val="21"/>
    <w:qFormat/>
    <w:rsid w:val="0019184C"/>
    <w:rPr>
      <w:b/>
      <w:bCs/>
      <w:i/>
      <w:iCs/>
    </w:rPr>
  </w:style>
  <w:style w:type="character" w:styleId="SubtleReference">
    <w:name w:val="Subtle Reference"/>
    <w:basedOn w:val="DefaultParagraphFont"/>
    <w:uiPriority w:val="31"/>
    <w:qFormat/>
    <w:rsid w:val="0019184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9184C"/>
    <w:rPr>
      <w:b/>
      <w:bCs/>
      <w:smallCaps/>
      <w:color w:val="44546A" w:themeColor="text2"/>
      <w:u w:val="single"/>
    </w:rPr>
  </w:style>
  <w:style w:type="character" w:styleId="BookTitle">
    <w:name w:val="Book Title"/>
    <w:basedOn w:val="DefaultParagraphFont"/>
    <w:uiPriority w:val="33"/>
    <w:qFormat/>
    <w:rsid w:val="0019184C"/>
    <w:rPr>
      <w:b/>
      <w:bCs/>
      <w:smallCaps/>
      <w:spacing w:val="10"/>
    </w:rPr>
  </w:style>
  <w:style w:type="paragraph" w:styleId="TOCHeading">
    <w:name w:val="TOC Heading"/>
    <w:basedOn w:val="Heading1"/>
    <w:next w:val="Normal"/>
    <w:uiPriority w:val="39"/>
    <w:semiHidden/>
    <w:unhideWhenUsed/>
    <w:qFormat/>
    <w:rsid w:val="0019184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9728">
      <w:bodyDiv w:val="1"/>
      <w:marLeft w:val="0"/>
      <w:marRight w:val="0"/>
      <w:marTop w:val="0"/>
      <w:marBottom w:val="0"/>
      <w:divBdr>
        <w:top w:val="none" w:sz="0" w:space="0" w:color="auto"/>
        <w:left w:val="none" w:sz="0" w:space="0" w:color="auto"/>
        <w:bottom w:val="none" w:sz="0" w:space="0" w:color="auto"/>
        <w:right w:val="none" w:sz="0" w:space="0" w:color="auto"/>
      </w:divBdr>
    </w:div>
    <w:div w:id="267398462">
      <w:bodyDiv w:val="1"/>
      <w:marLeft w:val="0"/>
      <w:marRight w:val="0"/>
      <w:marTop w:val="0"/>
      <w:marBottom w:val="0"/>
      <w:divBdr>
        <w:top w:val="none" w:sz="0" w:space="0" w:color="auto"/>
        <w:left w:val="none" w:sz="0" w:space="0" w:color="auto"/>
        <w:bottom w:val="none" w:sz="0" w:space="0" w:color="auto"/>
        <w:right w:val="none" w:sz="0" w:space="0" w:color="auto"/>
      </w:divBdr>
    </w:div>
    <w:div w:id="302975990">
      <w:bodyDiv w:val="1"/>
      <w:marLeft w:val="0"/>
      <w:marRight w:val="0"/>
      <w:marTop w:val="0"/>
      <w:marBottom w:val="0"/>
      <w:divBdr>
        <w:top w:val="none" w:sz="0" w:space="0" w:color="auto"/>
        <w:left w:val="none" w:sz="0" w:space="0" w:color="auto"/>
        <w:bottom w:val="none" w:sz="0" w:space="0" w:color="auto"/>
        <w:right w:val="none" w:sz="0" w:space="0" w:color="auto"/>
      </w:divBdr>
      <w:divsChild>
        <w:div w:id="1363092533">
          <w:marLeft w:val="0"/>
          <w:marRight w:val="0"/>
          <w:marTop w:val="0"/>
          <w:marBottom w:val="0"/>
          <w:divBdr>
            <w:top w:val="none" w:sz="0" w:space="0" w:color="auto"/>
            <w:left w:val="none" w:sz="0" w:space="0" w:color="auto"/>
            <w:bottom w:val="none" w:sz="0" w:space="0" w:color="auto"/>
            <w:right w:val="none" w:sz="0" w:space="0" w:color="auto"/>
          </w:divBdr>
          <w:divsChild>
            <w:div w:id="1973170201">
              <w:marLeft w:val="0"/>
              <w:marRight w:val="0"/>
              <w:marTop w:val="0"/>
              <w:marBottom w:val="0"/>
              <w:divBdr>
                <w:top w:val="none" w:sz="0" w:space="0" w:color="auto"/>
                <w:left w:val="none" w:sz="0" w:space="0" w:color="auto"/>
                <w:bottom w:val="none" w:sz="0" w:space="0" w:color="auto"/>
                <w:right w:val="none" w:sz="0" w:space="0" w:color="auto"/>
              </w:divBdr>
              <w:divsChild>
                <w:div w:id="672220188">
                  <w:marLeft w:val="0"/>
                  <w:marRight w:val="0"/>
                  <w:marTop w:val="0"/>
                  <w:marBottom w:val="0"/>
                  <w:divBdr>
                    <w:top w:val="none" w:sz="0" w:space="0" w:color="auto"/>
                    <w:left w:val="none" w:sz="0" w:space="0" w:color="auto"/>
                    <w:bottom w:val="none" w:sz="0" w:space="0" w:color="auto"/>
                    <w:right w:val="none" w:sz="0" w:space="0" w:color="auto"/>
                  </w:divBdr>
                  <w:divsChild>
                    <w:div w:id="24302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9837">
          <w:marLeft w:val="0"/>
          <w:marRight w:val="150"/>
          <w:marTop w:val="0"/>
          <w:marBottom w:val="150"/>
          <w:divBdr>
            <w:top w:val="none" w:sz="0" w:space="0" w:color="auto"/>
            <w:left w:val="none" w:sz="0" w:space="0" w:color="auto"/>
            <w:bottom w:val="none" w:sz="0" w:space="0" w:color="auto"/>
            <w:right w:val="none" w:sz="0" w:space="0" w:color="auto"/>
          </w:divBdr>
          <w:divsChild>
            <w:div w:id="379403374">
              <w:marLeft w:val="0"/>
              <w:marRight w:val="0"/>
              <w:marTop w:val="0"/>
              <w:marBottom w:val="0"/>
              <w:divBdr>
                <w:top w:val="none" w:sz="0" w:space="0" w:color="auto"/>
                <w:left w:val="none" w:sz="0" w:space="0" w:color="auto"/>
                <w:bottom w:val="none" w:sz="0" w:space="0" w:color="auto"/>
                <w:right w:val="none" w:sz="0" w:space="0" w:color="auto"/>
              </w:divBdr>
              <w:divsChild>
                <w:div w:id="20240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30005">
      <w:bodyDiv w:val="1"/>
      <w:marLeft w:val="0"/>
      <w:marRight w:val="0"/>
      <w:marTop w:val="0"/>
      <w:marBottom w:val="0"/>
      <w:divBdr>
        <w:top w:val="none" w:sz="0" w:space="0" w:color="auto"/>
        <w:left w:val="none" w:sz="0" w:space="0" w:color="auto"/>
        <w:bottom w:val="none" w:sz="0" w:space="0" w:color="auto"/>
        <w:right w:val="none" w:sz="0" w:space="0" w:color="auto"/>
      </w:divBdr>
    </w:div>
    <w:div w:id="382750868">
      <w:bodyDiv w:val="1"/>
      <w:marLeft w:val="0"/>
      <w:marRight w:val="0"/>
      <w:marTop w:val="0"/>
      <w:marBottom w:val="0"/>
      <w:divBdr>
        <w:top w:val="none" w:sz="0" w:space="0" w:color="auto"/>
        <w:left w:val="none" w:sz="0" w:space="0" w:color="auto"/>
        <w:bottom w:val="none" w:sz="0" w:space="0" w:color="auto"/>
        <w:right w:val="none" w:sz="0" w:space="0" w:color="auto"/>
      </w:divBdr>
    </w:div>
    <w:div w:id="561985360">
      <w:bodyDiv w:val="1"/>
      <w:marLeft w:val="0"/>
      <w:marRight w:val="0"/>
      <w:marTop w:val="0"/>
      <w:marBottom w:val="0"/>
      <w:divBdr>
        <w:top w:val="none" w:sz="0" w:space="0" w:color="auto"/>
        <w:left w:val="none" w:sz="0" w:space="0" w:color="auto"/>
        <w:bottom w:val="none" w:sz="0" w:space="0" w:color="auto"/>
        <w:right w:val="none" w:sz="0" w:space="0" w:color="auto"/>
      </w:divBdr>
    </w:div>
    <w:div w:id="567958553">
      <w:bodyDiv w:val="1"/>
      <w:marLeft w:val="0"/>
      <w:marRight w:val="0"/>
      <w:marTop w:val="0"/>
      <w:marBottom w:val="0"/>
      <w:divBdr>
        <w:top w:val="none" w:sz="0" w:space="0" w:color="auto"/>
        <w:left w:val="none" w:sz="0" w:space="0" w:color="auto"/>
        <w:bottom w:val="none" w:sz="0" w:space="0" w:color="auto"/>
        <w:right w:val="none" w:sz="0" w:space="0" w:color="auto"/>
      </w:divBdr>
    </w:div>
    <w:div w:id="642932272">
      <w:bodyDiv w:val="1"/>
      <w:marLeft w:val="0"/>
      <w:marRight w:val="0"/>
      <w:marTop w:val="0"/>
      <w:marBottom w:val="0"/>
      <w:divBdr>
        <w:top w:val="none" w:sz="0" w:space="0" w:color="auto"/>
        <w:left w:val="none" w:sz="0" w:space="0" w:color="auto"/>
        <w:bottom w:val="none" w:sz="0" w:space="0" w:color="auto"/>
        <w:right w:val="none" w:sz="0" w:space="0" w:color="auto"/>
      </w:divBdr>
    </w:div>
    <w:div w:id="854614865">
      <w:bodyDiv w:val="1"/>
      <w:marLeft w:val="0"/>
      <w:marRight w:val="0"/>
      <w:marTop w:val="0"/>
      <w:marBottom w:val="0"/>
      <w:divBdr>
        <w:top w:val="none" w:sz="0" w:space="0" w:color="auto"/>
        <w:left w:val="none" w:sz="0" w:space="0" w:color="auto"/>
        <w:bottom w:val="none" w:sz="0" w:space="0" w:color="auto"/>
        <w:right w:val="none" w:sz="0" w:space="0" w:color="auto"/>
      </w:divBdr>
    </w:div>
    <w:div w:id="986054947">
      <w:bodyDiv w:val="1"/>
      <w:marLeft w:val="0"/>
      <w:marRight w:val="0"/>
      <w:marTop w:val="0"/>
      <w:marBottom w:val="0"/>
      <w:divBdr>
        <w:top w:val="none" w:sz="0" w:space="0" w:color="auto"/>
        <w:left w:val="none" w:sz="0" w:space="0" w:color="auto"/>
        <w:bottom w:val="none" w:sz="0" w:space="0" w:color="auto"/>
        <w:right w:val="none" w:sz="0" w:space="0" w:color="auto"/>
      </w:divBdr>
    </w:div>
    <w:div w:id="1040325403">
      <w:bodyDiv w:val="1"/>
      <w:marLeft w:val="0"/>
      <w:marRight w:val="0"/>
      <w:marTop w:val="0"/>
      <w:marBottom w:val="0"/>
      <w:divBdr>
        <w:top w:val="none" w:sz="0" w:space="0" w:color="auto"/>
        <w:left w:val="none" w:sz="0" w:space="0" w:color="auto"/>
        <w:bottom w:val="none" w:sz="0" w:space="0" w:color="auto"/>
        <w:right w:val="none" w:sz="0" w:space="0" w:color="auto"/>
      </w:divBdr>
    </w:div>
    <w:div w:id="1091584460">
      <w:bodyDiv w:val="1"/>
      <w:marLeft w:val="0"/>
      <w:marRight w:val="0"/>
      <w:marTop w:val="0"/>
      <w:marBottom w:val="0"/>
      <w:divBdr>
        <w:top w:val="none" w:sz="0" w:space="0" w:color="auto"/>
        <w:left w:val="none" w:sz="0" w:space="0" w:color="auto"/>
        <w:bottom w:val="none" w:sz="0" w:space="0" w:color="auto"/>
        <w:right w:val="none" w:sz="0" w:space="0" w:color="auto"/>
      </w:divBdr>
    </w:div>
    <w:div w:id="1125655905">
      <w:bodyDiv w:val="1"/>
      <w:marLeft w:val="0"/>
      <w:marRight w:val="0"/>
      <w:marTop w:val="0"/>
      <w:marBottom w:val="0"/>
      <w:divBdr>
        <w:top w:val="none" w:sz="0" w:space="0" w:color="auto"/>
        <w:left w:val="none" w:sz="0" w:space="0" w:color="auto"/>
        <w:bottom w:val="none" w:sz="0" w:space="0" w:color="auto"/>
        <w:right w:val="none" w:sz="0" w:space="0" w:color="auto"/>
      </w:divBdr>
    </w:div>
    <w:div w:id="1154487683">
      <w:bodyDiv w:val="1"/>
      <w:marLeft w:val="0"/>
      <w:marRight w:val="0"/>
      <w:marTop w:val="0"/>
      <w:marBottom w:val="0"/>
      <w:divBdr>
        <w:top w:val="none" w:sz="0" w:space="0" w:color="auto"/>
        <w:left w:val="none" w:sz="0" w:space="0" w:color="auto"/>
        <w:bottom w:val="none" w:sz="0" w:space="0" w:color="auto"/>
        <w:right w:val="none" w:sz="0" w:space="0" w:color="auto"/>
      </w:divBdr>
    </w:div>
    <w:div w:id="1349327815">
      <w:bodyDiv w:val="1"/>
      <w:marLeft w:val="0"/>
      <w:marRight w:val="0"/>
      <w:marTop w:val="0"/>
      <w:marBottom w:val="0"/>
      <w:divBdr>
        <w:top w:val="none" w:sz="0" w:space="0" w:color="auto"/>
        <w:left w:val="none" w:sz="0" w:space="0" w:color="auto"/>
        <w:bottom w:val="none" w:sz="0" w:space="0" w:color="auto"/>
        <w:right w:val="none" w:sz="0" w:space="0" w:color="auto"/>
      </w:divBdr>
    </w:div>
    <w:div w:id="1406413032">
      <w:bodyDiv w:val="1"/>
      <w:marLeft w:val="0"/>
      <w:marRight w:val="0"/>
      <w:marTop w:val="0"/>
      <w:marBottom w:val="0"/>
      <w:divBdr>
        <w:top w:val="none" w:sz="0" w:space="0" w:color="auto"/>
        <w:left w:val="none" w:sz="0" w:space="0" w:color="auto"/>
        <w:bottom w:val="none" w:sz="0" w:space="0" w:color="auto"/>
        <w:right w:val="none" w:sz="0" w:space="0" w:color="auto"/>
      </w:divBdr>
    </w:div>
    <w:div w:id="183317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online.uiowa.edu/design4onlin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s.uiowa.edu/assistance/quick-guide-for-helping-students/" TargetMode="External"/><Relationship Id="rId5" Type="http://schemas.openxmlformats.org/officeDocument/2006/relationships/webSettings" Target="webSettings.xml"/><Relationship Id="rId10" Type="http://schemas.openxmlformats.org/officeDocument/2006/relationships/hyperlink" Target="https://dos.uiowa.edu/assistance/" TargetMode="External"/><Relationship Id="rId4" Type="http://schemas.openxmlformats.org/officeDocument/2006/relationships/settings" Target="settings.xml"/><Relationship Id="rId9" Type="http://schemas.openxmlformats.org/officeDocument/2006/relationships/hyperlink" Target="https://counseling.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2406F-99E9-47DC-A6C6-55DF300B9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kathryn-hall@uiowa.edu</Manager>
  <Company>The University of Iowa</Company>
  <LinksUpToDate>false</LinksUpToDate>
  <CharactersWithSpaces>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kathryn-hall@uiowa.edu</dc:creator>
  <cp:keywords/>
  <dc:description/>
  <cp:lastModifiedBy>Hall, Kathryn C (College of Liberal Arts and Sciences)</cp:lastModifiedBy>
  <cp:revision>2</cp:revision>
  <cp:lastPrinted>2019-04-02T17:32:00Z</cp:lastPrinted>
  <dcterms:created xsi:type="dcterms:W3CDTF">2019-04-10T21:20:00Z</dcterms:created>
  <dcterms:modified xsi:type="dcterms:W3CDTF">2019-04-10T21:20:00Z</dcterms:modified>
</cp:coreProperties>
</file>