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The College of Liberal Arts and Sciences</w:t>
      </w:r>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Undergraduate Educational Policy and Curriculum Committee</w:t>
      </w:r>
    </w:p>
    <w:p w:rsidR="009F0858" w:rsidRPr="00693588" w:rsidRDefault="007624B7" w:rsidP="009F0858">
      <w:pPr>
        <w:spacing w:after="0" w:line="240" w:lineRule="auto"/>
        <w:jc w:val="center"/>
        <w:rPr>
          <w:rFonts w:ascii="Calibri" w:hAnsi="Calibri"/>
          <w:sz w:val="24"/>
          <w:szCs w:val="24"/>
        </w:rPr>
      </w:pPr>
      <w:r>
        <w:rPr>
          <w:rFonts w:ascii="Calibri" w:hAnsi="Calibri"/>
          <w:b/>
          <w:sz w:val="24"/>
          <w:szCs w:val="24"/>
        </w:rPr>
        <w:br/>
      </w:r>
      <w:r w:rsidR="009F0858" w:rsidRPr="00693588">
        <w:rPr>
          <w:rFonts w:ascii="Calibri" w:hAnsi="Calibri"/>
          <w:b/>
          <w:sz w:val="24"/>
          <w:szCs w:val="24"/>
        </w:rPr>
        <w:t>Minutes</w:t>
      </w:r>
    </w:p>
    <w:p w:rsidR="009F0858" w:rsidRPr="00693588" w:rsidRDefault="009F0858" w:rsidP="009F0858">
      <w:pPr>
        <w:spacing w:after="0" w:line="240" w:lineRule="auto"/>
        <w:jc w:val="center"/>
        <w:rPr>
          <w:rFonts w:ascii="Calibri" w:hAnsi="Calibri"/>
          <w:sz w:val="24"/>
          <w:szCs w:val="24"/>
        </w:rPr>
      </w:pPr>
      <w:r w:rsidRPr="00693588">
        <w:rPr>
          <w:rFonts w:ascii="Calibri" w:hAnsi="Calibri"/>
          <w:sz w:val="24"/>
          <w:szCs w:val="24"/>
        </w:rPr>
        <w:t xml:space="preserve">Thursday, </w:t>
      </w:r>
      <w:r w:rsidR="008E02D5">
        <w:rPr>
          <w:rFonts w:ascii="Calibri" w:hAnsi="Calibri"/>
          <w:sz w:val="24"/>
          <w:szCs w:val="24"/>
        </w:rPr>
        <w:t>March 1</w:t>
      </w:r>
      <w:r w:rsidRPr="00693588">
        <w:rPr>
          <w:rFonts w:ascii="Calibri" w:hAnsi="Calibri"/>
          <w:sz w:val="24"/>
          <w:szCs w:val="24"/>
        </w:rPr>
        <w:t>, 2018</w:t>
      </w:r>
    </w:p>
    <w:p w:rsidR="009F0858" w:rsidRPr="00693588" w:rsidRDefault="009F0858" w:rsidP="009F0858">
      <w:pPr>
        <w:spacing w:after="0" w:line="240" w:lineRule="auto"/>
        <w:jc w:val="center"/>
        <w:rPr>
          <w:rFonts w:ascii="Calibri" w:hAnsi="Calibri"/>
          <w:sz w:val="24"/>
          <w:szCs w:val="24"/>
        </w:rPr>
      </w:pPr>
    </w:p>
    <w:p w:rsidR="009F0858" w:rsidRPr="00693588" w:rsidRDefault="009F0858" w:rsidP="009F0858">
      <w:pPr>
        <w:rPr>
          <w:sz w:val="24"/>
          <w:szCs w:val="24"/>
        </w:rPr>
      </w:pPr>
      <w:r w:rsidRPr="00693588">
        <w:rPr>
          <w:sz w:val="24"/>
          <w:szCs w:val="24"/>
        </w:rPr>
        <w:t>Attending:</w:t>
      </w:r>
      <w:r w:rsidR="001969D7">
        <w:rPr>
          <w:sz w:val="24"/>
          <w:szCs w:val="24"/>
        </w:rPr>
        <w:t xml:space="preserve"> Amber Crow (student member);</w:t>
      </w:r>
      <w:r w:rsidRPr="00693588">
        <w:rPr>
          <w:sz w:val="24"/>
          <w:szCs w:val="24"/>
        </w:rPr>
        <w:t xml:space="preserve"> </w:t>
      </w:r>
      <w:r w:rsidR="001969D7">
        <w:rPr>
          <w:sz w:val="24"/>
          <w:szCs w:val="24"/>
        </w:rPr>
        <w:t>Steve Duck</w:t>
      </w:r>
      <w:r w:rsidR="000E62F3">
        <w:rPr>
          <w:sz w:val="24"/>
          <w:szCs w:val="24"/>
        </w:rPr>
        <w:t xml:space="preserve">; </w:t>
      </w:r>
      <w:r w:rsidRPr="00693588">
        <w:rPr>
          <w:sz w:val="24"/>
          <w:szCs w:val="24"/>
        </w:rPr>
        <w:t>Andrew Forbes;</w:t>
      </w:r>
      <w:r w:rsidR="008E02D5">
        <w:rPr>
          <w:sz w:val="24"/>
          <w:szCs w:val="24"/>
        </w:rPr>
        <w:t xml:space="preserve"> Kathryn Hall (staff);</w:t>
      </w:r>
      <w:r w:rsidRPr="00693588">
        <w:rPr>
          <w:sz w:val="24"/>
          <w:szCs w:val="24"/>
        </w:rPr>
        <w:t xml:space="preserve"> Cornelia Lang;</w:t>
      </w:r>
      <w:r w:rsidR="009414D8" w:rsidRPr="00693588">
        <w:rPr>
          <w:sz w:val="24"/>
          <w:szCs w:val="24"/>
        </w:rPr>
        <w:t xml:space="preserve"> Jerald Moon</w:t>
      </w:r>
      <w:r w:rsidR="002D7C6E">
        <w:rPr>
          <w:sz w:val="24"/>
          <w:szCs w:val="24"/>
        </w:rPr>
        <w:t xml:space="preserve"> (Chair, pro tem)</w:t>
      </w:r>
      <w:r w:rsidR="009414D8" w:rsidRPr="00693588">
        <w:rPr>
          <w:sz w:val="24"/>
          <w:szCs w:val="24"/>
        </w:rPr>
        <w:t>;</w:t>
      </w:r>
      <w:r w:rsidRPr="00693588">
        <w:rPr>
          <w:sz w:val="24"/>
          <w:szCs w:val="24"/>
        </w:rPr>
        <w:t xml:space="preserve"> Mary Noonan; Ana Rodríguez-Rodríguez</w:t>
      </w:r>
      <w:r w:rsidR="00A23DBC" w:rsidRPr="00693588">
        <w:rPr>
          <w:sz w:val="24"/>
          <w:szCs w:val="24"/>
        </w:rPr>
        <w:t xml:space="preserve">; </w:t>
      </w:r>
      <w:r w:rsidR="00C34F2E" w:rsidRPr="00693588">
        <w:rPr>
          <w:sz w:val="24"/>
          <w:szCs w:val="24"/>
        </w:rPr>
        <w:t>Rachel Williams</w:t>
      </w:r>
    </w:p>
    <w:p w:rsidR="009F0858" w:rsidRPr="00693588" w:rsidRDefault="009F0858" w:rsidP="009F0858">
      <w:pPr>
        <w:rPr>
          <w:sz w:val="24"/>
          <w:szCs w:val="24"/>
        </w:rPr>
      </w:pPr>
      <w:r w:rsidRPr="00693588">
        <w:rPr>
          <w:sz w:val="24"/>
          <w:szCs w:val="24"/>
        </w:rPr>
        <w:t>Absent:</w:t>
      </w:r>
      <w:r w:rsidR="00A23DBC" w:rsidRPr="00693588">
        <w:rPr>
          <w:sz w:val="24"/>
          <w:szCs w:val="24"/>
        </w:rPr>
        <w:t xml:space="preserve"> </w:t>
      </w:r>
      <w:r w:rsidR="008E02D5" w:rsidRPr="00693588">
        <w:rPr>
          <w:sz w:val="24"/>
          <w:szCs w:val="24"/>
        </w:rPr>
        <w:t xml:space="preserve">Helena Dettmer (Chair); </w:t>
      </w:r>
      <w:r w:rsidR="008E02D5">
        <w:rPr>
          <w:sz w:val="24"/>
          <w:szCs w:val="24"/>
        </w:rPr>
        <w:t>Steve Duck; Meena Khandelwal</w:t>
      </w:r>
    </w:p>
    <w:p w:rsidR="00330343" w:rsidRPr="00330343" w:rsidRDefault="000E62F3" w:rsidP="00C663EF">
      <w:pPr>
        <w:pStyle w:val="ListParagraph"/>
        <w:numPr>
          <w:ilvl w:val="0"/>
          <w:numId w:val="2"/>
        </w:numPr>
        <w:ind w:left="360"/>
        <w:rPr>
          <w:rFonts w:asciiTheme="minorHAnsi" w:hAnsiTheme="minorHAnsi" w:cs="Calibri"/>
          <w:bCs/>
        </w:rPr>
      </w:pPr>
      <w:r w:rsidRPr="004B6D35">
        <w:rPr>
          <w:rFonts w:asciiTheme="minorHAnsi" w:hAnsiTheme="minorHAnsi" w:cs="TimesNewRomanPSMT"/>
        </w:rPr>
        <w:t>The minutes from February</w:t>
      </w:r>
      <w:r w:rsidR="008E02D5">
        <w:rPr>
          <w:rFonts w:asciiTheme="minorHAnsi" w:hAnsiTheme="minorHAnsi" w:cs="TimesNewRomanPSMT"/>
        </w:rPr>
        <w:t xml:space="preserve"> 22</w:t>
      </w:r>
      <w:r w:rsidR="009414D8" w:rsidRPr="004B6D35">
        <w:rPr>
          <w:rFonts w:asciiTheme="minorHAnsi" w:hAnsiTheme="minorHAnsi" w:cs="TimesNewRomanPSMT"/>
        </w:rPr>
        <w:t>, 2018 were approved as written.</w:t>
      </w:r>
    </w:p>
    <w:p w:rsidR="00261460" w:rsidRPr="00261460" w:rsidRDefault="00330343" w:rsidP="00C663EF">
      <w:pPr>
        <w:pStyle w:val="ListParagraph"/>
        <w:numPr>
          <w:ilvl w:val="0"/>
          <w:numId w:val="2"/>
        </w:numPr>
        <w:ind w:left="360"/>
        <w:rPr>
          <w:rFonts w:asciiTheme="minorHAnsi" w:hAnsiTheme="minorHAnsi" w:cs="Calibri"/>
          <w:bCs/>
        </w:rPr>
      </w:pPr>
      <w:r w:rsidRPr="00261460">
        <w:rPr>
          <w:rFonts w:asciiTheme="minorHAnsi" w:hAnsiTheme="minorHAnsi" w:cs="TimesNewRomanPSMT"/>
        </w:rPr>
        <w:t xml:space="preserve">UEPCC briefly discussed the proposal for THTR:2320 Playwriting in a Global World </w:t>
      </w:r>
      <w:r w:rsidR="00261460">
        <w:rPr>
          <w:rFonts w:asciiTheme="minorHAnsi" w:hAnsiTheme="minorHAnsi" w:cs="TimesNewRomanPSMT"/>
        </w:rPr>
        <w:t>as a Diversity and Inclusion GE CLAS Core class and recommended its approval.</w:t>
      </w:r>
    </w:p>
    <w:p w:rsidR="001E3BB7" w:rsidRPr="001E3BB7" w:rsidRDefault="00330343" w:rsidP="001E3BB7">
      <w:pPr>
        <w:pStyle w:val="ListParagraph"/>
        <w:numPr>
          <w:ilvl w:val="0"/>
          <w:numId w:val="2"/>
        </w:numPr>
        <w:ind w:left="360"/>
        <w:rPr>
          <w:rFonts w:asciiTheme="minorHAnsi" w:hAnsiTheme="minorHAnsi" w:cs="Calibri"/>
          <w:bCs/>
        </w:rPr>
      </w:pPr>
      <w:r w:rsidRPr="00261460">
        <w:rPr>
          <w:rFonts w:asciiTheme="minorHAnsi" w:hAnsiTheme="minorHAnsi" w:cs="TimesNewRomanPSMT"/>
        </w:rPr>
        <w:t>Art Spisak, Director, UI Honors Program and Professor, Classics;</w:t>
      </w:r>
      <w:r w:rsidR="00E62A06">
        <w:rPr>
          <w:rFonts w:asciiTheme="minorHAnsi" w:hAnsiTheme="minorHAnsi" w:cs="TimesNewRomanPSMT"/>
        </w:rPr>
        <w:t xml:space="preserve"> and</w:t>
      </w:r>
      <w:r w:rsidRPr="00261460">
        <w:rPr>
          <w:rFonts w:asciiTheme="minorHAnsi" w:hAnsiTheme="minorHAnsi" w:cs="TimesNewRomanPSMT"/>
        </w:rPr>
        <w:t xml:space="preserve"> Robert Kirby, Associ</w:t>
      </w:r>
      <w:r w:rsidR="000C2343" w:rsidRPr="00261460">
        <w:rPr>
          <w:rFonts w:asciiTheme="minorHAnsi" w:hAnsiTheme="minorHAnsi" w:cs="TimesNewRomanPSMT"/>
        </w:rPr>
        <w:t xml:space="preserve">ate Director, UI Honors Program, presented a proposal to close the Engaged Social Innovation track within the Interdepartmental </w:t>
      </w:r>
      <w:r w:rsidR="008F5F4B">
        <w:rPr>
          <w:rFonts w:asciiTheme="minorHAnsi" w:hAnsiTheme="minorHAnsi" w:cs="TimesNewRomanPSMT"/>
        </w:rPr>
        <w:t xml:space="preserve">Studies major, with the closure effective for Fall 2018. </w:t>
      </w:r>
      <w:r w:rsidR="00556EBE">
        <w:rPr>
          <w:rFonts w:asciiTheme="minorHAnsi" w:hAnsiTheme="minorHAnsi" w:cs="TimesNewRomanPSMT"/>
        </w:rPr>
        <w:t>Those stud</w:t>
      </w:r>
      <w:r w:rsidR="00E62A06">
        <w:rPr>
          <w:rFonts w:asciiTheme="minorHAnsi" w:hAnsiTheme="minorHAnsi" w:cs="TimesNewRomanPSMT"/>
        </w:rPr>
        <w:t>ents currently in the track would</w:t>
      </w:r>
      <w:r w:rsidR="00556EBE">
        <w:rPr>
          <w:rFonts w:asciiTheme="minorHAnsi" w:hAnsiTheme="minorHAnsi" w:cs="TimesNewRomanPSMT"/>
        </w:rPr>
        <w:t xml:space="preserve"> be allowed to complete the major, as required by </w:t>
      </w:r>
      <w:r w:rsidR="00E62A06">
        <w:rPr>
          <w:rFonts w:asciiTheme="minorHAnsi" w:hAnsiTheme="minorHAnsi" w:cs="TimesNewRomanPSMT"/>
        </w:rPr>
        <w:t xml:space="preserve">the Regents and </w:t>
      </w:r>
      <w:r w:rsidR="00556EBE">
        <w:rPr>
          <w:rFonts w:asciiTheme="minorHAnsi" w:hAnsiTheme="minorHAnsi" w:cs="TimesNewRomanPSMT"/>
        </w:rPr>
        <w:t xml:space="preserve">CLAS policy. </w:t>
      </w:r>
      <w:r w:rsidR="00261460">
        <w:rPr>
          <w:rFonts w:asciiTheme="minorHAnsi" w:hAnsiTheme="minorHAnsi" w:cs="TimesNewRomanPSMT"/>
        </w:rPr>
        <w:t>The major requires</w:t>
      </w:r>
      <w:r w:rsidR="00E47F02">
        <w:rPr>
          <w:rFonts w:asciiTheme="minorHAnsi" w:hAnsiTheme="minorHAnsi" w:cs="TimesNewRomanPSMT"/>
        </w:rPr>
        <w:t xml:space="preserve"> four</w:t>
      </w:r>
      <w:r w:rsidR="00261460">
        <w:rPr>
          <w:rFonts w:asciiTheme="minorHAnsi" w:hAnsiTheme="minorHAnsi" w:cs="TimesNewRomanPSMT"/>
        </w:rPr>
        <w:t xml:space="preserve"> core courses</w:t>
      </w:r>
      <w:r w:rsidR="008F5F4B">
        <w:rPr>
          <w:rFonts w:asciiTheme="minorHAnsi" w:hAnsiTheme="minorHAnsi" w:cs="TimesNewRomanPSMT"/>
        </w:rPr>
        <w:t>,</w:t>
      </w:r>
      <w:r w:rsidR="00261460">
        <w:rPr>
          <w:rFonts w:asciiTheme="minorHAnsi" w:hAnsiTheme="minorHAnsi" w:cs="TimesNewRomanPSMT"/>
        </w:rPr>
        <w:t xml:space="preserve"> </w:t>
      </w:r>
      <w:r w:rsidR="00E47F02">
        <w:rPr>
          <w:rFonts w:asciiTheme="minorHAnsi" w:hAnsiTheme="minorHAnsi" w:cs="TimesNewRomanPSMT"/>
        </w:rPr>
        <w:t>with two of these</w:t>
      </w:r>
      <w:r w:rsidR="00066B16">
        <w:rPr>
          <w:rFonts w:asciiTheme="minorHAnsi" w:hAnsiTheme="minorHAnsi" w:cs="TimesNewRomanPSMT"/>
        </w:rPr>
        <w:t xml:space="preserve"> </w:t>
      </w:r>
      <w:r w:rsidR="00E47F02">
        <w:rPr>
          <w:rFonts w:asciiTheme="minorHAnsi" w:hAnsiTheme="minorHAnsi" w:cs="TimesNewRomanPSMT"/>
        </w:rPr>
        <w:t>designed</w:t>
      </w:r>
      <w:r w:rsidR="00E62A06">
        <w:rPr>
          <w:rFonts w:asciiTheme="minorHAnsi" w:hAnsiTheme="minorHAnsi" w:cs="TimesNewRomanPSMT"/>
        </w:rPr>
        <w:t xml:space="preserve"> </w:t>
      </w:r>
      <w:r w:rsidR="00E47F02">
        <w:rPr>
          <w:rFonts w:asciiTheme="minorHAnsi" w:hAnsiTheme="minorHAnsi" w:cs="TimesNewRomanPSMT"/>
        </w:rPr>
        <w:t xml:space="preserve">for </w:t>
      </w:r>
      <w:r w:rsidR="00066B16">
        <w:rPr>
          <w:rFonts w:asciiTheme="minorHAnsi" w:hAnsiTheme="minorHAnsi" w:cs="TimesNewRomanPSMT"/>
        </w:rPr>
        <w:t>students in</w:t>
      </w:r>
      <w:r w:rsidR="00E62A06">
        <w:rPr>
          <w:rFonts w:asciiTheme="minorHAnsi" w:hAnsiTheme="minorHAnsi" w:cs="TimesNewRomanPSMT"/>
        </w:rPr>
        <w:t xml:space="preserve"> </w:t>
      </w:r>
      <w:r w:rsidR="001E3BB7">
        <w:rPr>
          <w:rFonts w:asciiTheme="minorHAnsi" w:hAnsiTheme="minorHAnsi" w:cs="TimesNewRomanPSMT"/>
        </w:rPr>
        <w:t>the</w:t>
      </w:r>
      <w:r w:rsidR="00E62A06">
        <w:rPr>
          <w:rFonts w:asciiTheme="minorHAnsi" w:hAnsiTheme="minorHAnsi" w:cs="TimesNewRomanPSMT"/>
        </w:rPr>
        <w:t xml:space="preserve"> major</w:t>
      </w:r>
      <w:r w:rsidR="00066B16">
        <w:rPr>
          <w:rFonts w:asciiTheme="minorHAnsi" w:hAnsiTheme="minorHAnsi" w:cs="TimesNewRomanPSMT"/>
        </w:rPr>
        <w:t>; unfortunately,</w:t>
      </w:r>
      <w:r w:rsidR="00E47F02">
        <w:rPr>
          <w:rFonts w:asciiTheme="minorHAnsi" w:hAnsiTheme="minorHAnsi" w:cs="TimesNewRomanPSMT"/>
        </w:rPr>
        <w:t xml:space="preserve"> </w:t>
      </w:r>
      <w:r w:rsidR="00261460">
        <w:rPr>
          <w:rFonts w:asciiTheme="minorHAnsi" w:hAnsiTheme="minorHAnsi" w:cs="TimesNewRomanPSMT"/>
        </w:rPr>
        <w:t xml:space="preserve">it has been difficult to meet enrollment expectations for </w:t>
      </w:r>
      <w:r w:rsidR="008F5F4B">
        <w:rPr>
          <w:rFonts w:asciiTheme="minorHAnsi" w:hAnsiTheme="minorHAnsi" w:cs="TimesNewRomanPSMT"/>
        </w:rPr>
        <w:t>these</w:t>
      </w:r>
      <w:r w:rsidR="00066B16">
        <w:rPr>
          <w:rFonts w:asciiTheme="minorHAnsi" w:hAnsiTheme="minorHAnsi" w:cs="TimesNewRomanPSMT"/>
        </w:rPr>
        <w:t xml:space="preserve"> courses</w:t>
      </w:r>
      <w:r w:rsidR="008F5F4B">
        <w:rPr>
          <w:rFonts w:asciiTheme="minorHAnsi" w:hAnsiTheme="minorHAnsi" w:cs="TimesNewRomanPSMT"/>
        </w:rPr>
        <w:t>.</w:t>
      </w:r>
      <w:r w:rsidR="00E62A06">
        <w:rPr>
          <w:rFonts w:asciiTheme="minorHAnsi" w:hAnsiTheme="minorHAnsi" w:cs="TimesNewRomanPSMT"/>
        </w:rPr>
        <w:t xml:space="preserve"> The </w:t>
      </w:r>
      <w:r w:rsidR="008F5F4B">
        <w:rPr>
          <w:rFonts w:asciiTheme="minorHAnsi" w:hAnsiTheme="minorHAnsi" w:cs="TimesNewRomanPSMT"/>
        </w:rPr>
        <w:t>lack of interest</w:t>
      </w:r>
      <w:r w:rsidR="00066B16">
        <w:rPr>
          <w:rFonts w:asciiTheme="minorHAnsi" w:hAnsiTheme="minorHAnsi" w:cs="TimesNewRomanPSMT"/>
        </w:rPr>
        <w:t xml:space="preserve"> in the courses</w:t>
      </w:r>
      <w:r w:rsidR="008F5F4B">
        <w:rPr>
          <w:rFonts w:asciiTheme="minorHAnsi" w:hAnsiTheme="minorHAnsi" w:cs="TimesNewRomanPSMT"/>
        </w:rPr>
        <w:t xml:space="preserve"> may stem,</w:t>
      </w:r>
      <w:r w:rsidR="00261460">
        <w:rPr>
          <w:rFonts w:asciiTheme="minorHAnsi" w:hAnsiTheme="minorHAnsi" w:cs="TimesNewRomanPSMT"/>
        </w:rPr>
        <w:t xml:space="preserve"> in part</w:t>
      </w:r>
      <w:r w:rsidR="008F5F4B">
        <w:rPr>
          <w:rFonts w:asciiTheme="minorHAnsi" w:hAnsiTheme="minorHAnsi" w:cs="TimesNewRomanPSMT"/>
        </w:rPr>
        <w:t xml:space="preserve">, </w:t>
      </w:r>
      <w:r w:rsidR="00066B16">
        <w:rPr>
          <w:rFonts w:asciiTheme="minorHAnsi" w:hAnsiTheme="minorHAnsi" w:cs="TimesNewRomanPSMT"/>
        </w:rPr>
        <w:t xml:space="preserve">from the large amount of independent work required for </w:t>
      </w:r>
      <w:r w:rsidR="00556EBE">
        <w:rPr>
          <w:rFonts w:asciiTheme="minorHAnsi" w:hAnsiTheme="minorHAnsi" w:cs="TimesNewRomanPSMT"/>
        </w:rPr>
        <w:t>the</w:t>
      </w:r>
      <w:r w:rsidR="00E47F02">
        <w:rPr>
          <w:rFonts w:asciiTheme="minorHAnsi" w:hAnsiTheme="minorHAnsi" w:cs="TimesNewRomanPSMT"/>
        </w:rPr>
        <w:t xml:space="preserve"> major</w:t>
      </w:r>
      <w:r w:rsidR="00066B16">
        <w:rPr>
          <w:rFonts w:asciiTheme="minorHAnsi" w:hAnsiTheme="minorHAnsi" w:cs="TimesNewRomanPSMT"/>
        </w:rPr>
        <w:t xml:space="preserve">. For example, students must design a </w:t>
      </w:r>
      <w:r w:rsidR="00E47F02">
        <w:rPr>
          <w:rFonts w:asciiTheme="minorHAnsi" w:hAnsiTheme="minorHAnsi" w:cs="TimesNewRomanPSMT"/>
        </w:rPr>
        <w:t>12 s.h. internship</w:t>
      </w:r>
      <w:r w:rsidR="00261460">
        <w:rPr>
          <w:rFonts w:asciiTheme="minorHAnsi" w:hAnsiTheme="minorHAnsi" w:cs="TimesNewRomanPSMT"/>
        </w:rPr>
        <w:t xml:space="preserve"> that solve</w:t>
      </w:r>
      <w:r w:rsidR="00066B16">
        <w:rPr>
          <w:rFonts w:asciiTheme="minorHAnsi" w:hAnsiTheme="minorHAnsi" w:cs="TimesNewRomanPSMT"/>
        </w:rPr>
        <w:t>s</w:t>
      </w:r>
      <w:r w:rsidR="00261460">
        <w:rPr>
          <w:rFonts w:asciiTheme="minorHAnsi" w:hAnsiTheme="minorHAnsi" w:cs="TimesNewRomanPSMT"/>
        </w:rPr>
        <w:t xml:space="preserve"> a social issue in a new and innovative manner. </w:t>
      </w:r>
      <w:r w:rsidR="00066B16">
        <w:rPr>
          <w:rFonts w:asciiTheme="minorHAnsi" w:hAnsiTheme="minorHAnsi" w:cs="TimesNewRomanPSMT"/>
        </w:rPr>
        <w:t>Students also choose 12 s.h. of related</w:t>
      </w:r>
      <w:r w:rsidR="001E3BB7">
        <w:rPr>
          <w:rFonts w:asciiTheme="minorHAnsi" w:hAnsiTheme="minorHAnsi" w:cs="TimesNewRomanPSMT"/>
        </w:rPr>
        <w:t xml:space="preserve"> course work that speaks to the</w:t>
      </w:r>
      <w:r w:rsidR="00066B16">
        <w:rPr>
          <w:rFonts w:asciiTheme="minorHAnsi" w:hAnsiTheme="minorHAnsi" w:cs="TimesNewRomanPSMT"/>
        </w:rPr>
        <w:t xml:space="preserve"> internship.</w:t>
      </w:r>
      <w:r w:rsidR="00FA4B9F">
        <w:rPr>
          <w:rFonts w:asciiTheme="minorHAnsi" w:hAnsiTheme="minorHAnsi" w:cs="TimesNewRomanPSMT"/>
        </w:rPr>
        <w:t xml:space="preserve"> For some students, this is overwhelming</w:t>
      </w:r>
      <w:r w:rsidR="00E62A06">
        <w:rPr>
          <w:rFonts w:asciiTheme="minorHAnsi" w:hAnsiTheme="minorHAnsi" w:cs="TimesNewRomanPSMT"/>
        </w:rPr>
        <w:t xml:space="preserve">, though </w:t>
      </w:r>
      <w:r w:rsidR="00FA4B9F">
        <w:rPr>
          <w:rFonts w:asciiTheme="minorHAnsi" w:hAnsiTheme="minorHAnsi" w:cs="TimesNewRomanPSMT"/>
        </w:rPr>
        <w:t>others</w:t>
      </w:r>
      <w:r w:rsidR="00261460">
        <w:rPr>
          <w:rFonts w:asciiTheme="minorHAnsi" w:hAnsiTheme="minorHAnsi" w:cs="TimesNewRomanPSMT"/>
        </w:rPr>
        <w:t xml:space="preserve"> have completed the major </w:t>
      </w:r>
      <w:r w:rsidR="008F5F4B">
        <w:rPr>
          <w:rFonts w:asciiTheme="minorHAnsi" w:hAnsiTheme="minorHAnsi" w:cs="TimesNewRomanPSMT"/>
        </w:rPr>
        <w:t>with gre</w:t>
      </w:r>
      <w:r w:rsidR="00556EBE">
        <w:rPr>
          <w:rFonts w:asciiTheme="minorHAnsi" w:hAnsiTheme="minorHAnsi" w:cs="TimesNewRomanPSMT"/>
        </w:rPr>
        <w:t>at success</w:t>
      </w:r>
      <w:r w:rsidR="00E62A06">
        <w:rPr>
          <w:rFonts w:asciiTheme="minorHAnsi" w:hAnsiTheme="minorHAnsi" w:cs="TimesNewRomanPSMT"/>
        </w:rPr>
        <w:t>. H</w:t>
      </w:r>
      <w:r w:rsidR="00261460">
        <w:rPr>
          <w:rFonts w:asciiTheme="minorHAnsi" w:hAnsiTheme="minorHAnsi" w:cs="TimesNewRomanPSMT"/>
        </w:rPr>
        <w:t xml:space="preserve">owever, </w:t>
      </w:r>
      <w:r w:rsidR="00066B16">
        <w:rPr>
          <w:rFonts w:asciiTheme="minorHAnsi" w:hAnsiTheme="minorHAnsi" w:cs="TimesNewRomanPSMT"/>
        </w:rPr>
        <w:t xml:space="preserve">at this point, </w:t>
      </w:r>
      <w:r w:rsidR="00261460">
        <w:rPr>
          <w:rFonts w:asciiTheme="minorHAnsi" w:hAnsiTheme="minorHAnsi" w:cs="TimesNewRomanPSMT"/>
        </w:rPr>
        <w:t xml:space="preserve">it makes more sense to use </w:t>
      </w:r>
      <w:r w:rsidR="00E62A06">
        <w:rPr>
          <w:rFonts w:asciiTheme="minorHAnsi" w:hAnsiTheme="minorHAnsi" w:cs="TimesNewRomanPSMT"/>
        </w:rPr>
        <w:t xml:space="preserve">the related </w:t>
      </w:r>
      <w:r w:rsidR="00261460">
        <w:rPr>
          <w:rFonts w:asciiTheme="minorHAnsi" w:hAnsiTheme="minorHAnsi" w:cs="TimesNewRomanPSMT"/>
        </w:rPr>
        <w:t>resources to help a greater number of students. The Interdepartmental Studies major will continue to offer</w:t>
      </w:r>
      <w:r w:rsidR="00556EBE">
        <w:rPr>
          <w:rFonts w:asciiTheme="minorHAnsi" w:hAnsiTheme="minorHAnsi" w:cs="TimesNewRomanPSMT"/>
        </w:rPr>
        <w:t xml:space="preserve"> the Individualized Plan of Study track</w:t>
      </w:r>
      <w:r w:rsidR="00261460">
        <w:rPr>
          <w:rFonts w:asciiTheme="minorHAnsi" w:hAnsiTheme="minorHAnsi" w:cs="TimesNewRomanPSMT"/>
        </w:rPr>
        <w:t xml:space="preserve"> which functions </w:t>
      </w:r>
      <w:r w:rsidR="00E62A06">
        <w:rPr>
          <w:rFonts w:asciiTheme="minorHAnsi" w:hAnsiTheme="minorHAnsi" w:cs="TimesNewRomanPSMT"/>
        </w:rPr>
        <w:t xml:space="preserve">in similar </w:t>
      </w:r>
      <w:r w:rsidR="00261460">
        <w:rPr>
          <w:rFonts w:asciiTheme="minorHAnsi" w:hAnsiTheme="minorHAnsi" w:cs="TimesNewRomanPSMT"/>
        </w:rPr>
        <w:t>ways as the Engaged Social Innovation track</w:t>
      </w:r>
      <w:r w:rsidR="00E62A06">
        <w:rPr>
          <w:rFonts w:asciiTheme="minorHAnsi" w:hAnsiTheme="minorHAnsi" w:cs="TimesNewRomanPSMT"/>
        </w:rPr>
        <w:t xml:space="preserve">, allowing </w:t>
      </w:r>
      <w:r w:rsidR="00261460">
        <w:rPr>
          <w:rFonts w:asciiTheme="minorHAnsi" w:hAnsiTheme="minorHAnsi" w:cs="TimesNewRomanPSMT"/>
        </w:rPr>
        <w:t>students to “build”</w:t>
      </w:r>
      <w:r w:rsidR="00556EBE">
        <w:rPr>
          <w:rFonts w:asciiTheme="minorHAnsi" w:hAnsiTheme="minorHAnsi" w:cs="TimesNewRomanPSMT"/>
        </w:rPr>
        <w:t xml:space="preserve"> their own</w:t>
      </w:r>
      <w:r w:rsidR="00261460">
        <w:rPr>
          <w:rFonts w:asciiTheme="minorHAnsi" w:hAnsiTheme="minorHAnsi" w:cs="TimesNewRomanPSMT"/>
        </w:rPr>
        <w:t xml:space="preserve"> major</w:t>
      </w:r>
      <w:r w:rsidR="001E3BB7">
        <w:rPr>
          <w:rFonts w:asciiTheme="minorHAnsi" w:hAnsiTheme="minorHAnsi" w:cs="TimesNewRomanPSMT"/>
        </w:rPr>
        <w:t>s</w:t>
      </w:r>
      <w:r w:rsidR="00261460">
        <w:rPr>
          <w:rFonts w:asciiTheme="minorHAnsi" w:hAnsiTheme="minorHAnsi" w:cs="TimesNewRomanPSMT"/>
        </w:rPr>
        <w:t xml:space="preserve">. </w:t>
      </w:r>
      <w:r w:rsidR="00066B16">
        <w:rPr>
          <w:rFonts w:asciiTheme="minorHAnsi" w:hAnsiTheme="minorHAnsi" w:cs="TimesNewRomanPSMT"/>
        </w:rPr>
        <w:t xml:space="preserve">Both Art Spisak and Robert Kirby stressed the excellent education students received through </w:t>
      </w:r>
      <w:r w:rsidR="001E3BB7">
        <w:rPr>
          <w:rFonts w:asciiTheme="minorHAnsi" w:hAnsiTheme="minorHAnsi" w:cs="TimesNewRomanPSMT"/>
        </w:rPr>
        <w:t xml:space="preserve">the Engaged Social Innovation track, with the </w:t>
      </w:r>
      <w:r w:rsidR="00066B16">
        <w:rPr>
          <w:rFonts w:asciiTheme="minorHAnsi" w:hAnsiTheme="minorHAnsi" w:cs="TimesNewRomanPSMT"/>
        </w:rPr>
        <w:t xml:space="preserve">closure a disappointment but </w:t>
      </w:r>
      <w:r w:rsidR="00E62A06">
        <w:rPr>
          <w:rFonts w:asciiTheme="minorHAnsi" w:hAnsiTheme="minorHAnsi" w:cs="TimesNewRomanPSMT"/>
        </w:rPr>
        <w:t xml:space="preserve">also </w:t>
      </w:r>
      <w:r w:rsidR="00FA4B9F">
        <w:rPr>
          <w:rFonts w:asciiTheme="minorHAnsi" w:hAnsiTheme="minorHAnsi" w:cs="TimesNewRomanPSMT"/>
        </w:rPr>
        <w:t>necessary</w:t>
      </w:r>
      <w:r w:rsidR="00066B16">
        <w:rPr>
          <w:rFonts w:asciiTheme="minorHAnsi" w:hAnsiTheme="minorHAnsi" w:cs="TimesNewRomanPSMT"/>
        </w:rPr>
        <w:t xml:space="preserve">. After the guests left, </w:t>
      </w:r>
      <w:r w:rsidR="00261460">
        <w:rPr>
          <w:rFonts w:asciiTheme="minorHAnsi" w:hAnsiTheme="minorHAnsi" w:cs="TimesNewRomanPSMT"/>
        </w:rPr>
        <w:t>UEPCC</w:t>
      </w:r>
      <w:r w:rsidR="00066B16">
        <w:rPr>
          <w:rFonts w:asciiTheme="minorHAnsi" w:hAnsiTheme="minorHAnsi" w:cs="TimesNewRomanPSMT"/>
        </w:rPr>
        <w:t xml:space="preserve"> </w:t>
      </w:r>
      <w:r w:rsidR="00261460">
        <w:rPr>
          <w:rFonts w:asciiTheme="minorHAnsi" w:hAnsiTheme="minorHAnsi" w:cs="TimesNewRomanPSMT"/>
        </w:rPr>
        <w:t xml:space="preserve">recommended closure of the track. Members </w:t>
      </w:r>
      <w:r w:rsidR="00066B16">
        <w:rPr>
          <w:rFonts w:asciiTheme="minorHAnsi" w:hAnsiTheme="minorHAnsi" w:cs="TimesNewRomanPSMT"/>
        </w:rPr>
        <w:t>s</w:t>
      </w:r>
      <w:r w:rsidR="00FA4B9F">
        <w:rPr>
          <w:rFonts w:asciiTheme="minorHAnsi" w:hAnsiTheme="minorHAnsi" w:cs="TimesNewRomanPSMT"/>
        </w:rPr>
        <w:t xml:space="preserve">tressed that they were </w:t>
      </w:r>
      <w:r w:rsidR="00261460">
        <w:rPr>
          <w:rFonts w:asciiTheme="minorHAnsi" w:hAnsiTheme="minorHAnsi" w:cs="TimesNewRomanPSMT"/>
        </w:rPr>
        <w:t xml:space="preserve">impressed with the work done to date by the UI Honors Program and </w:t>
      </w:r>
      <w:r w:rsidR="00556EBE">
        <w:rPr>
          <w:rFonts w:asciiTheme="minorHAnsi" w:hAnsiTheme="minorHAnsi" w:cs="TimesNewRomanPSMT"/>
        </w:rPr>
        <w:t xml:space="preserve">by </w:t>
      </w:r>
      <w:r w:rsidR="00E62A06">
        <w:rPr>
          <w:rFonts w:asciiTheme="minorHAnsi" w:hAnsiTheme="minorHAnsi" w:cs="TimesNewRomanPSMT"/>
        </w:rPr>
        <w:t>students in this major and suggested</w:t>
      </w:r>
      <w:r w:rsidR="00066B16">
        <w:rPr>
          <w:rFonts w:asciiTheme="minorHAnsi" w:hAnsiTheme="minorHAnsi" w:cs="TimesNewRomanPSMT"/>
        </w:rPr>
        <w:t xml:space="preserve"> </w:t>
      </w:r>
      <w:r w:rsidR="00261460">
        <w:rPr>
          <w:rFonts w:asciiTheme="minorHAnsi" w:hAnsiTheme="minorHAnsi" w:cs="TimesNewRomanPSMT"/>
        </w:rPr>
        <w:t xml:space="preserve">that the College might want to honor students </w:t>
      </w:r>
      <w:r w:rsidR="00E62A06">
        <w:rPr>
          <w:rFonts w:asciiTheme="minorHAnsi" w:hAnsiTheme="minorHAnsi" w:cs="TimesNewRomanPSMT"/>
        </w:rPr>
        <w:t xml:space="preserve">working </w:t>
      </w:r>
      <w:r w:rsidR="00261460">
        <w:rPr>
          <w:rFonts w:asciiTheme="minorHAnsi" w:hAnsiTheme="minorHAnsi" w:cs="TimesNewRomanPSMT"/>
        </w:rPr>
        <w:t xml:space="preserve">in community engagement by offering </w:t>
      </w:r>
      <w:r w:rsidR="001E3BB7">
        <w:rPr>
          <w:rFonts w:asciiTheme="minorHAnsi" w:hAnsiTheme="minorHAnsi" w:cs="TimesNewRomanPSMT"/>
        </w:rPr>
        <w:t xml:space="preserve">awards or other </w:t>
      </w:r>
      <w:r w:rsidR="00261460">
        <w:rPr>
          <w:rFonts w:asciiTheme="minorHAnsi" w:hAnsiTheme="minorHAnsi" w:cs="TimesNewRomanPSMT"/>
        </w:rPr>
        <w:t xml:space="preserve">recognition </w:t>
      </w:r>
      <w:r w:rsidR="00066B16">
        <w:rPr>
          <w:rFonts w:asciiTheme="minorHAnsi" w:hAnsiTheme="minorHAnsi" w:cs="TimesNewRomanPSMT"/>
        </w:rPr>
        <w:t xml:space="preserve">for </w:t>
      </w:r>
      <w:r w:rsidR="00E62A06">
        <w:rPr>
          <w:rFonts w:asciiTheme="minorHAnsi" w:hAnsiTheme="minorHAnsi" w:cs="TimesNewRomanPSMT"/>
        </w:rPr>
        <w:t xml:space="preserve">related </w:t>
      </w:r>
      <w:r w:rsidR="00261460">
        <w:rPr>
          <w:rFonts w:asciiTheme="minorHAnsi" w:hAnsiTheme="minorHAnsi" w:cs="TimesNewRomanPSMT"/>
        </w:rPr>
        <w:t>projects.</w:t>
      </w:r>
    </w:p>
    <w:p w:rsidR="00FA4B9F" w:rsidRPr="001E3BB7" w:rsidRDefault="00330343" w:rsidP="001E3BB7">
      <w:pPr>
        <w:pStyle w:val="ListParagraph"/>
        <w:numPr>
          <w:ilvl w:val="0"/>
          <w:numId w:val="2"/>
        </w:numPr>
        <w:ind w:left="360"/>
        <w:rPr>
          <w:rFonts w:asciiTheme="minorHAnsi" w:hAnsiTheme="minorHAnsi" w:cs="Calibri"/>
          <w:bCs/>
        </w:rPr>
      </w:pPr>
      <w:r w:rsidRPr="001E3BB7">
        <w:rPr>
          <w:rFonts w:asciiTheme="minorHAnsi" w:hAnsiTheme="minorHAnsi" w:cs="Calibri"/>
          <w:bCs/>
        </w:rPr>
        <w:t>Wayne Jacobson, Director, Office of Assessment; and Jean Florman</w:t>
      </w:r>
      <w:r w:rsidR="000C2343" w:rsidRPr="001E3BB7">
        <w:rPr>
          <w:rFonts w:asciiTheme="minorHAnsi" w:hAnsiTheme="minorHAnsi" w:cs="Calibri"/>
          <w:bCs/>
        </w:rPr>
        <w:t>, Director, Center for Teaching, discussed the role of ACE evaluations in the assessment of instruction.</w:t>
      </w:r>
      <w:r w:rsidR="00556EBE" w:rsidRPr="001E3BB7">
        <w:rPr>
          <w:rFonts w:asciiTheme="minorHAnsi" w:hAnsiTheme="minorHAnsi" w:cs="Calibri"/>
          <w:bCs/>
        </w:rPr>
        <w:t xml:space="preserve"> A campus-wide committee </w:t>
      </w:r>
      <w:r w:rsidR="00C663EF" w:rsidRPr="001E3BB7">
        <w:rPr>
          <w:rFonts w:asciiTheme="minorHAnsi" w:hAnsiTheme="minorHAnsi" w:cs="Calibri"/>
          <w:bCs/>
        </w:rPr>
        <w:t xml:space="preserve">is being created </w:t>
      </w:r>
      <w:r w:rsidR="00556EBE" w:rsidRPr="001E3BB7">
        <w:rPr>
          <w:rFonts w:asciiTheme="minorHAnsi" w:hAnsiTheme="minorHAnsi" w:cs="Calibri"/>
          <w:bCs/>
        </w:rPr>
        <w:t>to examine ACE, including the questions</w:t>
      </w:r>
      <w:r w:rsidR="001E3BB7">
        <w:rPr>
          <w:rFonts w:asciiTheme="minorHAnsi" w:hAnsiTheme="minorHAnsi" w:cs="Calibri"/>
          <w:bCs/>
        </w:rPr>
        <w:t xml:space="preserve"> and the vended product. </w:t>
      </w:r>
      <w:r w:rsidR="00556EBE" w:rsidRPr="001E3BB7">
        <w:rPr>
          <w:rFonts w:asciiTheme="minorHAnsi" w:hAnsiTheme="minorHAnsi" w:cs="Calibri"/>
          <w:bCs/>
        </w:rPr>
        <w:t>The guests suggest</w:t>
      </w:r>
      <w:r w:rsidR="00C663EF" w:rsidRPr="001E3BB7">
        <w:rPr>
          <w:rFonts w:asciiTheme="minorHAnsi" w:hAnsiTheme="minorHAnsi" w:cs="Calibri"/>
          <w:bCs/>
        </w:rPr>
        <w:t>ed</w:t>
      </w:r>
      <w:r w:rsidR="00556EBE" w:rsidRPr="001E3BB7">
        <w:rPr>
          <w:rFonts w:asciiTheme="minorHAnsi" w:hAnsiTheme="minorHAnsi" w:cs="Calibri"/>
          <w:bCs/>
        </w:rPr>
        <w:t xml:space="preserve"> that UEPCC </w:t>
      </w:r>
      <w:r w:rsidR="00C663EF" w:rsidRPr="001E3BB7">
        <w:rPr>
          <w:rFonts w:asciiTheme="minorHAnsi" w:hAnsiTheme="minorHAnsi" w:cs="Calibri"/>
          <w:bCs/>
        </w:rPr>
        <w:t xml:space="preserve">members </w:t>
      </w:r>
      <w:r w:rsidR="00556EBE" w:rsidRPr="001E3BB7">
        <w:rPr>
          <w:rFonts w:asciiTheme="minorHAnsi" w:hAnsiTheme="minorHAnsi" w:cs="Calibri"/>
          <w:bCs/>
        </w:rPr>
        <w:t>carefully consider what changes might be needed in order to provide effective teaching feedback for instructors. In many ways, it is unreasonable to expect one unrefined instrument, such as teaching evaluations, to provide sophisticated feedback</w:t>
      </w:r>
      <w:r w:rsidR="001E3BB7">
        <w:rPr>
          <w:rFonts w:asciiTheme="minorHAnsi" w:hAnsiTheme="minorHAnsi" w:cs="Calibri"/>
          <w:bCs/>
        </w:rPr>
        <w:t xml:space="preserve"> on teaching</w:t>
      </w:r>
      <w:r w:rsidR="00E62A06" w:rsidRPr="001E3BB7">
        <w:rPr>
          <w:rFonts w:asciiTheme="minorHAnsi" w:hAnsiTheme="minorHAnsi" w:cs="Calibri"/>
          <w:bCs/>
        </w:rPr>
        <w:t>.</w:t>
      </w:r>
      <w:r w:rsidR="00C663EF" w:rsidRPr="001E3BB7">
        <w:rPr>
          <w:rFonts w:asciiTheme="minorHAnsi" w:hAnsiTheme="minorHAnsi" w:cs="Calibri"/>
          <w:bCs/>
        </w:rPr>
        <w:t xml:space="preserve"> </w:t>
      </w:r>
      <w:r w:rsidR="00556EBE" w:rsidRPr="001E3BB7">
        <w:rPr>
          <w:rFonts w:asciiTheme="minorHAnsi" w:hAnsiTheme="minorHAnsi" w:cs="Calibri"/>
          <w:bCs/>
        </w:rPr>
        <w:t xml:space="preserve">A first step might be </w:t>
      </w:r>
      <w:r w:rsidR="00C663EF" w:rsidRPr="001E3BB7">
        <w:rPr>
          <w:rFonts w:asciiTheme="minorHAnsi" w:hAnsiTheme="minorHAnsi" w:cs="Calibri"/>
          <w:bCs/>
        </w:rPr>
        <w:t xml:space="preserve">to consider taking </w:t>
      </w:r>
      <w:r w:rsidR="00556EBE" w:rsidRPr="001E3BB7">
        <w:rPr>
          <w:rFonts w:asciiTheme="minorHAnsi" w:hAnsiTheme="minorHAnsi" w:cs="Calibri"/>
          <w:bCs/>
        </w:rPr>
        <w:t>a more div</w:t>
      </w:r>
      <w:r w:rsidR="00C663EF" w:rsidRPr="001E3BB7">
        <w:rPr>
          <w:rFonts w:asciiTheme="minorHAnsi" w:hAnsiTheme="minorHAnsi" w:cs="Calibri"/>
          <w:bCs/>
        </w:rPr>
        <w:t xml:space="preserve">erse approach </w:t>
      </w:r>
      <w:r w:rsidR="00E62A06" w:rsidRPr="001E3BB7">
        <w:rPr>
          <w:rFonts w:asciiTheme="minorHAnsi" w:hAnsiTheme="minorHAnsi" w:cs="Calibri"/>
          <w:bCs/>
        </w:rPr>
        <w:t xml:space="preserve">to teaching evaluations </w:t>
      </w:r>
      <w:r w:rsidR="00C663EF" w:rsidRPr="001E3BB7">
        <w:rPr>
          <w:rFonts w:asciiTheme="minorHAnsi" w:hAnsiTheme="minorHAnsi" w:cs="Calibri"/>
          <w:bCs/>
        </w:rPr>
        <w:t xml:space="preserve">by </w:t>
      </w:r>
      <w:r w:rsidR="00556EBE" w:rsidRPr="001E3BB7">
        <w:rPr>
          <w:rFonts w:asciiTheme="minorHAnsi" w:hAnsiTheme="minorHAnsi" w:cs="Calibri"/>
          <w:bCs/>
        </w:rPr>
        <w:t>using a ra</w:t>
      </w:r>
      <w:r w:rsidR="00066B16" w:rsidRPr="001E3BB7">
        <w:rPr>
          <w:rFonts w:asciiTheme="minorHAnsi" w:hAnsiTheme="minorHAnsi" w:cs="Calibri"/>
          <w:bCs/>
        </w:rPr>
        <w:t xml:space="preserve">nge </w:t>
      </w:r>
      <w:r w:rsidR="00C663EF" w:rsidRPr="001E3BB7">
        <w:rPr>
          <w:rFonts w:asciiTheme="minorHAnsi" w:hAnsiTheme="minorHAnsi" w:cs="Calibri"/>
          <w:bCs/>
        </w:rPr>
        <w:t xml:space="preserve">of assessment strategies. </w:t>
      </w:r>
      <w:r w:rsidR="00FA4B9F" w:rsidRPr="001E3BB7">
        <w:rPr>
          <w:rFonts w:asciiTheme="minorHAnsi" w:hAnsiTheme="minorHAnsi" w:cs="Calibri"/>
          <w:bCs/>
        </w:rPr>
        <w:t>I</w:t>
      </w:r>
      <w:r w:rsidR="00335494" w:rsidRPr="001E3BB7">
        <w:rPr>
          <w:rFonts w:asciiTheme="minorHAnsi" w:hAnsiTheme="minorHAnsi" w:cs="Calibri"/>
          <w:bCs/>
        </w:rPr>
        <w:t xml:space="preserve">t </w:t>
      </w:r>
      <w:r w:rsidR="00335494" w:rsidRPr="001E3BB7">
        <w:rPr>
          <w:rFonts w:asciiTheme="minorHAnsi" w:hAnsiTheme="minorHAnsi" w:cs="Calibri"/>
          <w:bCs/>
        </w:rPr>
        <w:lastRenderedPageBreak/>
        <w:t xml:space="preserve">makes </w:t>
      </w:r>
      <w:r w:rsidR="00FA4B9F" w:rsidRPr="001E3BB7">
        <w:rPr>
          <w:rFonts w:asciiTheme="minorHAnsi" w:hAnsiTheme="minorHAnsi" w:cs="Calibri"/>
          <w:bCs/>
        </w:rPr>
        <w:t xml:space="preserve">sense </w:t>
      </w:r>
      <w:r w:rsidR="00335494" w:rsidRPr="001E3BB7">
        <w:rPr>
          <w:rFonts w:asciiTheme="minorHAnsi" w:hAnsiTheme="minorHAnsi" w:cs="Calibri"/>
          <w:bCs/>
        </w:rPr>
        <w:t xml:space="preserve">to augment student evaluations with those by experts, using peer review, classroom visits, or other tools </w:t>
      </w:r>
      <w:r w:rsidR="00FA4B9F" w:rsidRPr="001E3BB7">
        <w:rPr>
          <w:rFonts w:asciiTheme="minorHAnsi" w:hAnsiTheme="minorHAnsi" w:cs="Calibri"/>
          <w:bCs/>
        </w:rPr>
        <w:t xml:space="preserve">for a more </w:t>
      </w:r>
      <w:r w:rsidR="00335494" w:rsidRPr="001E3BB7">
        <w:rPr>
          <w:rFonts w:asciiTheme="minorHAnsi" w:hAnsiTheme="minorHAnsi" w:cs="Calibri"/>
          <w:bCs/>
        </w:rPr>
        <w:t>in-depth</w:t>
      </w:r>
      <w:r w:rsidR="002D7C6E" w:rsidRPr="001E3BB7">
        <w:rPr>
          <w:rFonts w:asciiTheme="minorHAnsi" w:hAnsiTheme="minorHAnsi" w:cs="Calibri"/>
          <w:bCs/>
        </w:rPr>
        <w:t xml:space="preserve"> look </w:t>
      </w:r>
      <w:r w:rsidR="00335494" w:rsidRPr="001E3BB7">
        <w:rPr>
          <w:rFonts w:asciiTheme="minorHAnsi" w:hAnsiTheme="minorHAnsi" w:cs="Calibri"/>
          <w:bCs/>
        </w:rPr>
        <w:t>at in</w:t>
      </w:r>
      <w:r w:rsidR="002D7C6E" w:rsidRPr="001E3BB7">
        <w:rPr>
          <w:rFonts w:asciiTheme="minorHAnsi" w:hAnsiTheme="minorHAnsi" w:cs="Calibri"/>
          <w:bCs/>
        </w:rPr>
        <w:t>struction.</w:t>
      </w:r>
      <w:r w:rsidR="00335494" w:rsidRPr="001E3BB7">
        <w:rPr>
          <w:rFonts w:asciiTheme="minorHAnsi" w:hAnsiTheme="minorHAnsi" w:cs="Calibri"/>
          <w:bCs/>
        </w:rPr>
        <w:t xml:space="preserve"> </w:t>
      </w:r>
    </w:p>
    <w:p w:rsidR="00FA4B9F" w:rsidRDefault="00FA4B9F" w:rsidP="00FA4B9F">
      <w:pPr>
        <w:pStyle w:val="ListParagraph"/>
        <w:ind w:left="360"/>
        <w:rPr>
          <w:rFonts w:asciiTheme="minorHAnsi" w:hAnsiTheme="minorHAnsi" w:cs="Calibri"/>
          <w:bCs/>
        </w:rPr>
      </w:pPr>
    </w:p>
    <w:p w:rsidR="00FA4B9F" w:rsidRDefault="002D7C6E" w:rsidP="00FA4B9F">
      <w:pPr>
        <w:pStyle w:val="ListParagraph"/>
        <w:ind w:left="360"/>
        <w:rPr>
          <w:rFonts w:asciiTheme="minorHAnsi" w:hAnsiTheme="minorHAnsi" w:cs="Calibri"/>
          <w:bCs/>
        </w:rPr>
      </w:pPr>
      <w:r w:rsidRPr="002D7C6E">
        <w:rPr>
          <w:rFonts w:asciiTheme="minorHAnsi" w:hAnsiTheme="minorHAnsi" w:cs="Calibri"/>
          <w:bCs/>
        </w:rPr>
        <w:t xml:space="preserve">A second problem with ACE has been the </w:t>
      </w:r>
      <w:r w:rsidR="001E3BB7">
        <w:rPr>
          <w:rFonts w:asciiTheme="minorHAnsi" w:hAnsiTheme="minorHAnsi" w:cs="Calibri"/>
          <w:bCs/>
        </w:rPr>
        <w:t>low student r</w:t>
      </w:r>
      <w:r w:rsidRPr="002D7C6E">
        <w:rPr>
          <w:rFonts w:asciiTheme="minorHAnsi" w:hAnsiTheme="minorHAnsi" w:cs="Calibri"/>
          <w:bCs/>
        </w:rPr>
        <w:t>esponse rate</w:t>
      </w:r>
      <w:r w:rsidR="00E62A06">
        <w:rPr>
          <w:rFonts w:asciiTheme="minorHAnsi" w:hAnsiTheme="minorHAnsi" w:cs="Calibri"/>
          <w:bCs/>
        </w:rPr>
        <w:t>s</w:t>
      </w:r>
      <w:r w:rsidRPr="002D7C6E">
        <w:rPr>
          <w:rFonts w:asciiTheme="minorHAnsi" w:hAnsiTheme="minorHAnsi" w:cs="Calibri"/>
          <w:bCs/>
        </w:rPr>
        <w:t>, suggesting students</w:t>
      </w:r>
      <w:r w:rsidR="00335494" w:rsidRPr="002D7C6E">
        <w:rPr>
          <w:rFonts w:asciiTheme="minorHAnsi" w:hAnsiTheme="minorHAnsi" w:cs="Calibri"/>
          <w:bCs/>
        </w:rPr>
        <w:t xml:space="preserve"> are not engaged with the questions asked. </w:t>
      </w:r>
      <w:r w:rsidR="00E62A06">
        <w:rPr>
          <w:rFonts w:asciiTheme="minorHAnsi" w:hAnsiTheme="minorHAnsi" w:cs="Calibri"/>
          <w:bCs/>
        </w:rPr>
        <w:t xml:space="preserve"> </w:t>
      </w:r>
      <w:r w:rsidR="00FA4B9F">
        <w:rPr>
          <w:rFonts w:asciiTheme="minorHAnsi" w:hAnsiTheme="minorHAnsi" w:cs="Calibri"/>
          <w:bCs/>
        </w:rPr>
        <w:t>A great deal of bias, particularly gender bias, is also evident in responses.</w:t>
      </w:r>
      <w:r w:rsidR="00335494" w:rsidRPr="002D7C6E">
        <w:rPr>
          <w:rFonts w:asciiTheme="minorHAnsi" w:hAnsiTheme="minorHAnsi" w:cs="Calibri"/>
          <w:bCs/>
        </w:rPr>
        <w:t xml:space="preserve"> </w:t>
      </w:r>
      <w:r w:rsidR="00FA4B9F">
        <w:rPr>
          <w:rFonts w:asciiTheme="minorHAnsi" w:hAnsiTheme="minorHAnsi" w:cs="Calibri"/>
          <w:bCs/>
        </w:rPr>
        <w:t>Complete</w:t>
      </w:r>
      <w:r w:rsidR="001E3BB7">
        <w:rPr>
          <w:rFonts w:asciiTheme="minorHAnsi" w:hAnsiTheme="minorHAnsi" w:cs="Calibri"/>
          <w:bCs/>
        </w:rPr>
        <w:t xml:space="preserve">ly eliminating </w:t>
      </w:r>
      <w:r w:rsidR="00335494" w:rsidRPr="002D7C6E">
        <w:rPr>
          <w:rFonts w:asciiTheme="minorHAnsi" w:hAnsiTheme="minorHAnsi" w:cs="Calibri"/>
          <w:bCs/>
        </w:rPr>
        <w:t>such bias</w:t>
      </w:r>
      <w:r w:rsidR="00FA4B9F">
        <w:rPr>
          <w:rFonts w:asciiTheme="minorHAnsi" w:hAnsiTheme="minorHAnsi" w:cs="Calibri"/>
          <w:bCs/>
        </w:rPr>
        <w:t xml:space="preserve"> is impossible</w:t>
      </w:r>
      <w:r w:rsidRPr="002D7C6E">
        <w:rPr>
          <w:rFonts w:asciiTheme="minorHAnsi" w:hAnsiTheme="minorHAnsi" w:cs="Calibri"/>
          <w:bCs/>
        </w:rPr>
        <w:t>,</w:t>
      </w:r>
      <w:r w:rsidR="00335494" w:rsidRPr="002D7C6E">
        <w:rPr>
          <w:rFonts w:asciiTheme="minorHAnsi" w:hAnsiTheme="minorHAnsi" w:cs="Calibri"/>
          <w:bCs/>
        </w:rPr>
        <w:t xml:space="preserve"> but it can </w:t>
      </w:r>
      <w:r w:rsidR="00FA4B9F">
        <w:rPr>
          <w:rFonts w:asciiTheme="minorHAnsi" w:hAnsiTheme="minorHAnsi" w:cs="Calibri"/>
          <w:bCs/>
        </w:rPr>
        <w:t xml:space="preserve">at least </w:t>
      </w:r>
      <w:r w:rsidR="00335494" w:rsidRPr="002D7C6E">
        <w:rPr>
          <w:rFonts w:asciiTheme="minorHAnsi" w:hAnsiTheme="minorHAnsi" w:cs="Calibri"/>
          <w:bCs/>
        </w:rPr>
        <w:t xml:space="preserve">be </w:t>
      </w:r>
      <w:r w:rsidR="00FA4B9F">
        <w:rPr>
          <w:rFonts w:asciiTheme="minorHAnsi" w:hAnsiTheme="minorHAnsi" w:cs="Calibri"/>
          <w:bCs/>
        </w:rPr>
        <w:t xml:space="preserve">mitigated </w:t>
      </w:r>
      <w:r w:rsidR="00335494" w:rsidRPr="002D7C6E">
        <w:rPr>
          <w:rFonts w:asciiTheme="minorHAnsi" w:hAnsiTheme="minorHAnsi" w:cs="Calibri"/>
          <w:bCs/>
        </w:rPr>
        <w:t>through the use of additional assessment</w:t>
      </w:r>
      <w:r w:rsidRPr="002D7C6E">
        <w:rPr>
          <w:rFonts w:asciiTheme="minorHAnsi" w:hAnsiTheme="minorHAnsi" w:cs="Calibri"/>
          <w:bCs/>
        </w:rPr>
        <w:t xml:space="preserve"> tools. Still, if </w:t>
      </w:r>
      <w:r w:rsidR="00335494" w:rsidRPr="002D7C6E">
        <w:rPr>
          <w:rFonts w:asciiTheme="minorHAnsi" w:hAnsiTheme="minorHAnsi" w:cs="Calibri"/>
          <w:bCs/>
        </w:rPr>
        <w:t>questions are vague and do not target specific information</w:t>
      </w:r>
      <w:r w:rsidRPr="002D7C6E">
        <w:rPr>
          <w:rFonts w:asciiTheme="minorHAnsi" w:hAnsiTheme="minorHAnsi" w:cs="Calibri"/>
          <w:bCs/>
        </w:rPr>
        <w:t xml:space="preserve"> that students understand and</w:t>
      </w:r>
      <w:r w:rsidR="001E3BB7">
        <w:rPr>
          <w:rFonts w:asciiTheme="minorHAnsi" w:hAnsiTheme="minorHAnsi" w:cs="Calibri"/>
          <w:bCs/>
        </w:rPr>
        <w:t xml:space="preserve"> can respond to</w:t>
      </w:r>
      <w:r w:rsidR="00335494" w:rsidRPr="002D7C6E">
        <w:rPr>
          <w:rFonts w:asciiTheme="minorHAnsi" w:hAnsiTheme="minorHAnsi" w:cs="Calibri"/>
          <w:bCs/>
        </w:rPr>
        <w:t xml:space="preserve">, students are more likely to add biased comments. </w:t>
      </w:r>
      <w:r w:rsidR="00FA4B9F">
        <w:rPr>
          <w:rFonts w:asciiTheme="minorHAnsi" w:hAnsiTheme="minorHAnsi" w:cs="Calibri"/>
          <w:bCs/>
        </w:rPr>
        <w:t xml:space="preserve">Faculty and the institution as a whole must decide what can be </w:t>
      </w:r>
      <w:r w:rsidRPr="002D7C6E">
        <w:rPr>
          <w:rFonts w:asciiTheme="minorHAnsi" w:hAnsiTheme="minorHAnsi" w:cs="Calibri"/>
          <w:bCs/>
        </w:rPr>
        <w:t>learn</w:t>
      </w:r>
      <w:r w:rsidR="00FA4B9F">
        <w:rPr>
          <w:rFonts w:asciiTheme="minorHAnsi" w:hAnsiTheme="minorHAnsi" w:cs="Calibri"/>
          <w:bCs/>
        </w:rPr>
        <w:t>ed</w:t>
      </w:r>
      <w:r w:rsidRPr="002D7C6E">
        <w:rPr>
          <w:rFonts w:asciiTheme="minorHAnsi" w:hAnsiTheme="minorHAnsi" w:cs="Calibri"/>
          <w:bCs/>
        </w:rPr>
        <w:t xml:space="preserve"> from</w:t>
      </w:r>
      <w:r w:rsidR="00FA4B9F">
        <w:rPr>
          <w:rFonts w:asciiTheme="minorHAnsi" w:hAnsiTheme="minorHAnsi" w:cs="Calibri"/>
          <w:bCs/>
        </w:rPr>
        <w:t xml:space="preserve"> students and what questions students</w:t>
      </w:r>
      <w:r w:rsidRPr="002D7C6E">
        <w:rPr>
          <w:rFonts w:asciiTheme="minorHAnsi" w:hAnsiTheme="minorHAnsi" w:cs="Calibri"/>
          <w:bCs/>
        </w:rPr>
        <w:t xml:space="preserve"> are best qualified </w:t>
      </w:r>
      <w:r w:rsidR="001E3BB7">
        <w:rPr>
          <w:rFonts w:asciiTheme="minorHAnsi" w:hAnsiTheme="minorHAnsi" w:cs="Calibri"/>
          <w:bCs/>
        </w:rPr>
        <w:t xml:space="preserve">to </w:t>
      </w:r>
      <w:r w:rsidR="00FA4B9F">
        <w:rPr>
          <w:rFonts w:asciiTheme="minorHAnsi" w:hAnsiTheme="minorHAnsi" w:cs="Calibri"/>
          <w:bCs/>
        </w:rPr>
        <w:t>answer</w:t>
      </w:r>
      <w:r w:rsidR="001E3BB7">
        <w:rPr>
          <w:rFonts w:asciiTheme="minorHAnsi" w:hAnsiTheme="minorHAnsi" w:cs="Calibri"/>
          <w:bCs/>
        </w:rPr>
        <w:t>.</w:t>
      </w:r>
      <w:r w:rsidR="00FA4B9F">
        <w:rPr>
          <w:rFonts w:asciiTheme="minorHAnsi" w:hAnsiTheme="minorHAnsi" w:cs="Calibri"/>
          <w:bCs/>
        </w:rPr>
        <w:t xml:space="preserve"> </w:t>
      </w:r>
      <w:r w:rsidR="00335494" w:rsidRPr="002D7C6E">
        <w:rPr>
          <w:rFonts w:asciiTheme="minorHAnsi" w:hAnsiTheme="minorHAnsi" w:cs="Calibri"/>
          <w:bCs/>
        </w:rPr>
        <w:t>Students can answer some questions in very meaningful ways</w:t>
      </w:r>
      <w:r w:rsidR="00FA4B9F">
        <w:rPr>
          <w:rFonts w:asciiTheme="minorHAnsi" w:hAnsiTheme="minorHAnsi" w:cs="Calibri"/>
          <w:bCs/>
        </w:rPr>
        <w:t>,</w:t>
      </w:r>
      <w:r w:rsidR="00335494" w:rsidRPr="002D7C6E">
        <w:rPr>
          <w:rFonts w:asciiTheme="minorHAnsi" w:hAnsiTheme="minorHAnsi" w:cs="Calibri"/>
          <w:bCs/>
        </w:rPr>
        <w:t xml:space="preserve"> such as “Did the class activities help you to do your best on the final</w:t>
      </w:r>
      <w:r w:rsidRPr="002D7C6E">
        <w:rPr>
          <w:rFonts w:asciiTheme="minorHAnsi" w:hAnsiTheme="minorHAnsi" w:cs="Calibri"/>
          <w:bCs/>
        </w:rPr>
        <w:t xml:space="preserve"> exam</w:t>
      </w:r>
      <w:r w:rsidR="00335494" w:rsidRPr="002D7C6E">
        <w:rPr>
          <w:rFonts w:asciiTheme="minorHAnsi" w:hAnsiTheme="minorHAnsi" w:cs="Calibri"/>
          <w:bCs/>
        </w:rPr>
        <w:t>?” Broad</w:t>
      </w:r>
      <w:r w:rsidR="001E3BB7">
        <w:rPr>
          <w:rFonts w:asciiTheme="minorHAnsi" w:hAnsiTheme="minorHAnsi" w:cs="Calibri"/>
          <w:bCs/>
        </w:rPr>
        <w:t>,</w:t>
      </w:r>
      <w:r w:rsidR="00335494" w:rsidRPr="002D7C6E">
        <w:rPr>
          <w:rFonts w:asciiTheme="minorHAnsi" w:hAnsiTheme="minorHAnsi" w:cs="Calibri"/>
          <w:bCs/>
        </w:rPr>
        <w:t xml:space="preserve"> general questions, however, such as</w:t>
      </w:r>
      <w:r w:rsidR="00FA4B9F">
        <w:rPr>
          <w:rFonts w:asciiTheme="minorHAnsi" w:hAnsiTheme="minorHAnsi" w:cs="Calibri"/>
          <w:bCs/>
        </w:rPr>
        <w:t>,</w:t>
      </w:r>
      <w:r w:rsidR="00335494" w:rsidRPr="002D7C6E">
        <w:rPr>
          <w:rFonts w:asciiTheme="minorHAnsi" w:hAnsiTheme="minorHAnsi" w:cs="Calibri"/>
          <w:bCs/>
        </w:rPr>
        <w:t xml:space="preserve"> “Is this instructor effective</w:t>
      </w:r>
      <w:r w:rsidR="001E3BB7">
        <w:rPr>
          <w:rFonts w:asciiTheme="minorHAnsi" w:hAnsiTheme="minorHAnsi" w:cs="Calibri"/>
          <w:bCs/>
        </w:rPr>
        <w:t>?</w:t>
      </w:r>
      <w:r w:rsidR="00335494" w:rsidRPr="002D7C6E">
        <w:rPr>
          <w:rFonts w:asciiTheme="minorHAnsi" w:hAnsiTheme="minorHAnsi" w:cs="Calibri"/>
          <w:bCs/>
        </w:rPr>
        <w:t xml:space="preserve">” </w:t>
      </w:r>
      <w:r w:rsidRPr="002D7C6E">
        <w:rPr>
          <w:rFonts w:asciiTheme="minorHAnsi" w:hAnsiTheme="minorHAnsi" w:cs="Calibri"/>
          <w:bCs/>
        </w:rPr>
        <w:t xml:space="preserve">can </w:t>
      </w:r>
      <w:r w:rsidR="00335494" w:rsidRPr="002D7C6E">
        <w:rPr>
          <w:rFonts w:asciiTheme="minorHAnsi" w:hAnsiTheme="minorHAnsi" w:cs="Calibri"/>
          <w:bCs/>
        </w:rPr>
        <w:t xml:space="preserve">result in </w:t>
      </w:r>
      <w:r w:rsidR="001E3BB7">
        <w:rPr>
          <w:rFonts w:asciiTheme="minorHAnsi" w:hAnsiTheme="minorHAnsi" w:cs="Calibri"/>
          <w:bCs/>
        </w:rPr>
        <w:t xml:space="preserve">very </w:t>
      </w:r>
      <w:r w:rsidR="00335494" w:rsidRPr="002D7C6E">
        <w:rPr>
          <w:rFonts w:asciiTheme="minorHAnsi" w:hAnsiTheme="minorHAnsi" w:cs="Calibri"/>
          <w:bCs/>
        </w:rPr>
        <w:t>unhelpful responses</w:t>
      </w:r>
      <w:r w:rsidR="00FA4B9F">
        <w:rPr>
          <w:rFonts w:asciiTheme="minorHAnsi" w:hAnsiTheme="minorHAnsi" w:cs="Calibri"/>
          <w:bCs/>
        </w:rPr>
        <w:t>.</w:t>
      </w:r>
      <w:r w:rsidR="00335494" w:rsidRPr="002D7C6E">
        <w:rPr>
          <w:rFonts w:asciiTheme="minorHAnsi" w:hAnsiTheme="minorHAnsi" w:cs="Calibri"/>
          <w:bCs/>
        </w:rPr>
        <w:t xml:space="preserve"> </w:t>
      </w:r>
    </w:p>
    <w:p w:rsidR="00FA4B9F" w:rsidRDefault="00FA4B9F" w:rsidP="00FA4B9F">
      <w:pPr>
        <w:pStyle w:val="ListParagraph"/>
        <w:ind w:left="360"/>
        <w:rPr>
          <w:rFonts w:asciiTheme="minorHAnsi" w:hAnsiTheme="minorHAnsi" w:cs="Calibri"/>
          <w:bCs/>
        </w:rPr>
      </w:pPr>
    </w:p>
    <w:p w:rsidR="002D7C6E" w:rsidRDefault="00C663EF" w:rsidP="00FA4B9F">
      <w:pPr>
        <w:pStyle w:val="ListParagraph"/>
        <w:ind w:left="360"/>
        <w:rPr>
          <w:rFonts w:asciiTheme="minorHAnsi" w:hAnsiTheme="minorHAnsi" w:cs="Calibri"/>
          <w:bCs/>
        </w:rPr>
      </w:pPr>
      <w:r w:rsidRPr="002D7C6E">
        <w:rPr>
          <w:rFonts w:asciiTheme="minorHAnsi" w:hAnsiTheme="minorHAnsi" w:cs="Calibri"/>
          <w:bCs/>
        </w:rPr>
        <w:t xml:space="preserve">Wayne Jacobson and Jean Florman also made recommendations on related reading and </w:t>
      </w:r>
      <w:r w:rsidR="002D7C6E" w:rsidRPr="002D7C6E">
        <w:rPr>
          <w:rFonts w:asciiTheme="minorHAnsi" w:hAnsiTheme="minorHAnsi" w:cs="Calibri"/>
          <w:bCs/>
        </w:rPr>
        <w:t xml:space="preserve">on looking at the practices of other institutions </w:t>
      </w:r>
      <w:r w:rsidR="00FA4B9F">
        <w:rPr>
          <w:rFonts w:asciiTheme="minorHAnsi" w:hAnsiTheme="minorHAnsi" w:cs="Calibri"/>
          <w:bCs/>
        </w:rPr>
        <w:t>using</w:t>
      </w:r>
      <w:r w:rsidRPr="002D7C6E">
        <w:rPr>
          <w:rFonts w:asciiTheme="minorHAnsi" w:hAnsiTheme="minorHAnsi" w:cs="Calibri"/>
          <w:bCs/>
        </w:rPr>
        <w:t xml:space="preserve"> </w:t>
      </w:r>
      <w:r w:rsidR="00FA4B9F">
        <w:rPr>
          <w:rFonts w:asciiTheme="minorHAnsi" w:hAnsiTheme="minorHAnsi" w:cs="Calibri"/>
          <w:bCs/>
        </w:rPr>
        <w:t>“</w:t>
      </w:r>
      <w:r w:rsidRPr="002D7C6E">
        <w:rPr>
          <w:rFonts w:asciiTheme="minorHAnsi" w:hAnsiTheme="minorHAnsi" w:cs="Calibri"/>
          <w:bCs/>
        </w:rPr>
        <w:t>active assessment,</w:t>
      </w:r>
      <w:r w:rsidR="00FA4B9F">
        <w:rPr>
          <w:rFonts w:asciiTheme="minorHAnsi" w:hAnsiTheme="minorHAnsi" w:cs="Calibri"/>
          <w:bCs/>
        </w:rPr>
        <w:t>”</w:t>
      </w:r>
      <w:r w:rsidRPr="002D7C6E">
        <w:rPr>
          <w:rFonts w:asciiTheme="minorHAnsi" w:hAnsiTheme="minorHAnsi" w:cs="Calibri"/>
          <w:bCs/>
        </w:rPr>
        <w:t xml:space="preserve"> such as </w:t>
      </w:r>
      <w:r w:rsidR="001E3BB7">
        <w:rPr>
          <w:rFonts w:asciiTheme="minorHAnsi" w:hAnsiTheme="minorHAnsi" w:cs="Calibri"/>
          <w:bCs/>
        </w:rPr>
        <w:t xml:space="preserve">used </w:t>
      </w:r>
      <w:r w:rsidR="00334452">
        <w:rPr>
          <w:rFonts w:asciiTheme="minorHAnsi" w:hAnsiTheme="minorHAnsi" w:cs="Calibri"/>
          <w:bCs/>
        </w:rPr>
        <w:t xml:space="preserve">at </w:t>
      </w:r>
      <w:r w:rsidRPr="002D7C6E">
        <w:rPr>
          <w:rFonts w:asciiTheme="minorHAnsi" w:hAnsiTheme="minorHAnsi" w:cs="Calibri"/>
          <w:bCs/>
        </w:rPr>
        <w:t xml:space="preserve">the University of Michigan. </w:t>
      </w:r>
      <w:r w:rsidR="001E3BB7">
        <w:rPr>
          <w:rFonts w:asciiTheme="minorHAnsi" w:hAnsiTheme="minorHAnsi" w:cs="Calibri"/>
          <w:bCs/>
        </w:rPr>
        <w:t xml:space="preserve">Many </w:t>
      </w:r>
      <w:r w:rsidR="00334452">
        <w:rPr>
          <w:rFonts w:asciiTheme="minorHAnsi" w:hAnsiTheme="minorHAnsi" w:cs="Calibri"/>
          <w:bCs/>
        </w:rPr>
        <w:t>institutions</w:t>
      </w:r>
      <w:r w:rsidR="001E3BB7">
        <w:rPr>
          <w:rFonts w:asciiTheme="minorHAnsi" w:hAnsiTheme="minorHAnsi" w:cs="Calibri"/>
          <w:bCs/>
        </w:rPr>
        <w:t xml:space="preserve"> at this time</w:t>
      </w:r>
      <w:r w:rsidR="00334452">
        <w:rPr>
          <w:rFonts w:asciiTheme="minorHAnsi" w:hAnsiTheme="minorHAnsi" w:cs="Calibri"/>
          <w:bCs/>
        </w:rPr>
        <w:t xml:space="preserve"> </w:t>
      </w:r>
      <w:r w:rsidR="001E3BB7">
        <w:rPr>
          <w:rFonts w:asciiTheme="minorHAnsi" w:hAnsiTheme="minorHAnsi" w:cs="Calibri"/>
          <w:bCs/>
        </w:rPr>
        <w:t xml:space="preserve">are reevaluating the </w:t>
      </w:r>
      <w:r w:rsidR="002D7C6E" w:rsidRPr="002D7C6E">
        <w:rPr>
          <w:rFonts w:asciiTheme="minorHAnsi" w:hAnsiTheme="minorHAnsi" w:cs="Calibri"/>
          <w:bCs/>
        </w:rPr>
        <w:t>use student evaluations and how to best assess instruction in a meani</w:t>
      </w:r>
      <w:r w:rsidR="00FA4B9F">
        <w:rPr>
          <w:rFonts w:asciiTheme="minorHAnsi" w:hAnsiTheme="minorHAnsi" w:cs="Calibri"/>
          <w:bCs/>
        </w:rPr>
        <w:t>ngful way.</w:t>
      </w:r>
      <w:r w:rsidR="002D7C6E" w:rsidRPr="002D7C6E">
        <w:rPr>
          <w:rFonts w:asciiTheme="minorHAnsi" w:hAnsiTheme="minorHAnsi" w:cs="Calibri"/>
          <w:bCs/>
        </w:rPr>
        <w:t xml:space="preserve"> </w:t>
      </w:r>
      <w:r w:rsidRPr="002D7C6E">
        <w:rPr>
          <w:rFonts w:asciiTheme="minorHAnsi" w:hAnsiTheme="minorHAnsi" w:cs="Calibri"/>
          <w:bCs/>
        </w:rPr>
        <w:t>UEPCC noted that Faculty Assembly had recently discussed ACE ev</w:t>
      </w:r>
      <w:r w:rsidR="002D7C6E" w:rsidRPr="002D7C6E">
        <w:rPr>
          <w:rFonts w:asciiTheme="minorHAnsi" w:hAnsiTheme="minorHAnsi" w:cs="Calibri"/>
          <w:bCs/>
        </w:rPr>
        <w:t xml:space="preserve">aluations and related problems. </w:t>
      </w:r>
      <w:r w:rsidRPr="002D7C6E">
        <w:rPr>
          <w:rFonts w:asciiTheme="minorHAnsi" w:hAnsiTheme="minorHAnsi" w:cs="Calibri"/>
          <w:bCs/>
        </w:rPr>
        <w:t xml:space="preserve">Many instructors </w:t>
      </w:r>
      <w:r w:rsidR="00334452">
        <w:rPr>
          <w:rFonts w:asciiTheme="minorHAnsi" w:hAnsiTheme="minorHAnsi" w:cs="Calibri"/>
          <w:bCs/>
        </w:rPr>
        <w:t xml:space="preserve">are </w:t>
      </w:r>
      <w:r w:rsidRPr="002D7C6E">
        <w:rPr>
          <w:rFonts w:asciiTheme="minorHAnsi" w:hAnsiTheme="minorHAnsi" w:cs="Calibri"/>
          <w:bCs/>
        </w:rPr>
        <w:t>un</w:t>
      </w:r>
      <w:r w:rsidR="00334452">
        <w:rPr>
          <w:rFonts w:asciiTheme="minorHAnsi" w:hAnsiTheme="minorHAnsi" w:cs="Calibri"/>
          <w:bCs/>
        </w:rPr>
        <w:t>a</w:t>
      </w:r>
      <w:r w:rsidRPr="002D7C6E">
        <w:rPr>
          <w:rFonts w:asciiTheme="minorHAnsi" w:hAnsiTheme="minorHAnsi" w:cs="Calibri"/>
          <w:bCs/>
        </w:rPr>
        <w:t>ware of how ACE online evaluations work and are likewise dissatisfied with the results. Wayne reminded the grou</w:t>
      </w:r>
      <w:r w:rsidR="001E3BB7">
        <w:rPr>
          <w:rFonts w:asciiTheme="minorHAnsi" w:hAnsiTheme="minorHAnsi" w:cs="Calibri"/>
          <w:bCs/>
        </w:rPr>
        <w:t xml:space="preserve">p that this was a complex issue; a first step would be </w:t>
      </w:r>
      <w:r w:rsidR="00FA4B9F">
        <w:rPr>
          <w:rFonts w:asciiTheme="minorHAnsi" w:hAnsiTheme="minorHAnsi" w:cs="Calibri"/>
          <w:bCs/>
        </w:rPr>
        <w:t xml:space="preserve">simply to ask, </w:t>
      </w:r>
      <w:r w:rsidRPr="002D7C6E">
        <w:rPr>
          <w:rFonts w:asciiTheme="minorHAnsi" w:hAnsiTheme="minorHAnsi" w:cs="Calibri"/>
          <w:bCs/>
        </w:rPr>
        <w:t>“What is it that we want to know from students?</w:t>
      </w:r>
      <w:r w:rsidR="002D7C6E" w:rsidRPr="002D7C6E">
        <w:rPr>
          <w:rFonts w:asciiTheme="minorHAnsi" w:hAnsiTheme="minorHAnsi" w:cs="Calibri"/>
          <w:bCs/>
        </w:rPr>
        <w:t xml:space="preserve"> </w:t>
      </w:r>
      <w:r w:rsidRPr="002D7C6E">
        <w:rPr>
          <w:rFonts w:asciiTheme="minorHAnsi" w:hAnsiTheme="minorHAnsi" w:cs="Calibri"/>
          <w:bCs/>
        </w:rPr>
        <w:t>What are students qualified to address?”</w:t>
      </w:r>
      <w:r w:rsidR="002D7C6E" w:rsidRPr="002D7C6E">
        <w:rPr>
          <w:rFonts w:asciiTheme="minorHAnsi" w:hAnsiTheme="minorHAnsi" w:cs="Calibri"/>
          <w:bCs/>
        </w:rPr>
        <w:t xml:space="preserve"> </w:t>
      </w:r>
      <w:r w:rsidRPr="002D7C6E">
        <w:rPr>
          <w:rFonts w:asciiTheme="minorHAnsi" w:hAnsiTheme="minorHAnsi" w:cs="Calibri"/>
          <w:bCs/>
        </w:rPr>
        <w:t xml:space="preserve"> </w:t>
      </w:r>
      <w:r w:rsidR="00FA4B9F">
        <w:rPr>
          <w:rFonts w:asciiTheme="minorHAnsi" w:hAnsiTheme="minorHAnsi" w:cs="Calibri"/>
          <w:bCs/>
        </w:rPr>
        <w:t xml:space="preserve">Using </w:t>
      </w:r>
      <w:bookmarkStart w:id="0" w:name="_GoBack"/>
      <w:bookmarkEnd w:id="0"/>
      <w:r w:rsidR="00FA4B9F">
        <w:rPr>
          <w:rFonts w:asciiTheme="minorHAnsi" w:hAnsiTheme="minorHAnsi" w:cs="Calibri"/>
          <w:bCs/>
        </w:rPr>
        <w:t xml:space="preserve">targeted questions </w:t>
      </w:r>
      <w:r w:rsidR="001E3BB7">
        <w:rPr>
          <w:rFonts w:asciiTheme="minorHAnsi" w:hAnsiTheme="minorHAnsi" w:cs="Calibri"/>
          <w:bCs/>
        </w:rPr>
        <w:t>will</w:t>
      </w:r>
      <w:r w:rsidR="00334452">
        <w:rPr>
          <w:rFonts w:asciiTheme="minorHAnsi" w:hAnsiTheme="minorHAnsi" w:cs="Calibri"/>
          <w:bCs/>
        </w:rPr>
        <w:t xml:space="preserve"> result in better answers.</w:t>
      </w:r>
      <w:r w:rsidRPr="002D7C6E">
        <w:rPr>
          <w:rFonts w:asciiTheme="minorHAnsi" w:hAnsiTheme="minorHAnsi" w:cs="Calibri"/>
          <w:bCs/>
        </w:rPr>
        <w:t xml:space="preserve"> </w:t>
      </w:r>
      <w:r w:rsidR="00FA4B9F">
        <w:rPr>
          <w:rFonts w:asciiTheme="minorHAnsi" w:hAnsiTheme="minorHAnsi" w:cs="Calibri"/>
          <w:bCs/>
        </w:rPr>
        <w:t>S</w:t>
      </w:r>
      <w:r w:rsidRPr="002D7C6E">
        <w:rPr>
          <w:rFonts w:asciiTheme="minorHAnsi" w:hAnsiTheme="minorHAnsi" w:cs="Calibri"/>
          <w:bCs/>
        </w:rPr>
        <w:t xml:space="preserve">tudent focus groups </w:t>
      </w:r>
      <w:r w:rsidR="001E3BB7">
        <w:rPr>
          <w:rFonts w:asciiTheme="minorHAnsi" w:hAnsiTheme="minorHAnsi" w:cs="Calibri"/>
          <w:bCs/>
        </w:rPr>
        <w:t xml:space="preserve">could </w:t>
      </w:r>
      <w:r w:rsidR="00FA4B9F">
        <w:rPr>
          <w:rFonts w:asciiTheme="minorHAnsi" w:hAnsiTheme="minorHAnsi" w:cs="Calibri"/>
          <w:bCs/>
        </w:rPr>
        <w:t xml:space="preserve">also be used to </w:t>
      </w:r>
      <w:r w:rsidRPr="002D7C6E">
        <w:rPr>
          <w:rFonts w:asciiTheme="minorHAnsi" w:hAnsiTheme="minorHAnsi" w:cs="Calibri"/>
          <w:bCs/>
        </w:rPr>
        <w:t>evalua</w:t>
      </w:r>
      <w:r w:rsidR="00FA4B9F">
        <w:rPr>
          <w:rFonts w:asciiTheme="minorHAnsi" w:hAnsiTheme="minorHAnsi" w:cs="Calibri"/>
          <w:bCs/>
        </w:rPr>
        <w:t xml:space="preserve">te any possible questions. </w:t>
      </w:r>
      <w:r w:rsidRPr="002D7C6E">
        <w:rPr>
          <w:rFonts w:asciiTheme="minorHAnsi" w:hAnsiTheme="minorHAnsi" w:cs="Calibri"/>
          <w:bCs/>
        </w:rPr>
        <w:t xml:space="preserve">Still, </w:t>
      </w:r>
      <w:r w:rsidR="001E3BB7">
        <w:rPr>
          <w:rFonts w:asciiTheme="minorHAnsi" w:hAnsiTheme="minorHAnsi" w:cs="Calibri"/>
          <w:bCs/>
        </w:rPr>
        <w:t xml:space="preserve">student </w:t>
      </w:r>
      <w:r w:rsidRPr="002D7C6E">
        <w:rPr>
          <w:rFonts w:asciiTheme="minorHAnsi" w:hAnsiTheme="minorHAnsi" w:cs="Calibri"/>
          <w:bCs/>
        </w:rPr>
        <w:t xml:space="preserve">evaluations will </w:t>
      </w:r>
      <w:r w:rsidR="002D7C6E" w:rsidRPr="002D7C6E">
        <w:rPr>
          <w:rFonts w:asciiTheme="minorHAnsi" w:hAnsiTheme="minorHAnsi" w:cs="Calibri"/>
          <w:bCs/>
        </w:rPr>
        <w:t xml:space="preserve">always </w:t>
      </w:r>
      <w:r w:rsidRPr="002D7C6E">
        <w:rPr>
          <w:rFonts w:asciiTheme="minorHAnsi" w:hAnsiTheme="minorHAnsi" w:cs="Calibri"/>
          <w:bCs/>
        </w:rPr>
        <w:t>provide a very limited source of data</w:t>
      </w:r>
      <w:r w:rsidR="002D7C6E" w:rsidRPr="002D7C6E">
        <w:rPr>
          <w:rFonts w:asciiTheme="minorHAnsi" w:hAnsiTheme="minorHAnsi" w:cs="Calibri"/>
          <w:bCs/>
        </w:rPr>
        <w:t>,</w:t>
      </w:r>
      <w:r w:rsidRPr="002D7C6E">
        <w:rPr>
          <w:rFonts w:asciiTheme="minorHAnsi" w:hAnsiTheme="minorHAnsi" w:cs="Calibri"/>
          <w:bCs/>
        </w:rPr>
        <w:t xml:space="preserve"> and instructors should also </w:t>
      </w:r>
      <w:r w:rsidR="00FA4B9F">
        <w:rPr>
          <w:rFonts w:asciiTheme="minorHAnsi" w:hAnsiTheme="minorHAnsi" w:cs="Calibri"/>
          <w:bCs/>
        </w:rPr>
        <w:t xml:space="preserve">consider other strategies for </w:t>
      </w:r>
      <w:r w:rsidR="00334452">
        <w:rPr>
          <w:rFonts w:asciiTheme="minorHAnsi" w:hAnsiTheme="minorHAnsi" w:cs="Calibri"/>
          <w:bCs/>
        </w:rPr>
        <w:t>meaningful feedback, especially given the importance of teaching to the tenure and promotion process.</w:t>
      </w:r>
      <w:r w:rsidR="002D7C6E" w:rsidRPr="002D7C6E">
        <w:rPr>
          <w:rFonts w:asciiTheme="minorHAnsi" w:hAnsiTheme="minorHAnsi" w:cs="Calibri"/>
          <w:bCs/>
        </w:rPr>
        <w:t xml:space="preserve"> </w:t>
      </w:r>
      <w:r w:rsidR="001E3BB7">
        <w:rPr>
          <w:rFonts w:asciiTheme="minorHAnsi" w:hAnsiTheme="minorHAnsi" w:cs="Calibri"/>
          <w:bCs/>
        </w:rPr>
        <w:t xml:space="preserve">At the end of the meeting, </w:t>
      </w:r>
      <w:r w:rsidR="002D7C6E" w:rsidRPr="002D7C6E">
        <w:rPr>
          <w:rFonts w:asciiTheme="minorHAnsi" w:hAnsiTheme="minorHAnsi" w:cs="Calibri"/>
          <w:bCs/>
        </w:rPr>
        <w:t xml:space="preserve">UEPCC recommended that </w:t>
      </w:r>
      <w:r w:rsidR="001E3BB7">
        <w:rPr>
          <w:rFonts w:asciiTheme="minorHAnsi" w:hAnsiTheme="minorHAnsi" w:cs="Calibri"/>
          <w:bCs/>
        </w:rPr>
        <w:t xml:space="preserve">additional time to discuss </w:t>
      </w:r>
      <w:r w:rsidR="002D7C6E" w:rsidRPr="002D7C6E">
        <w:rPr>
          <w:rFonts w:asciiTheme="minorHAnsi" w:hAnsiTheme="minorHAnsi" w:cs="Calibri"/>
          <w:bCs/>
        </w:rPr>
        <w:t xml:space="preserve">ACE </w:t>
      </w:r>
      <w:r w:rsidR="002D7C6E">
        <w:rPr>
          <w:rFonts w:asciiTheme="minorHAnsi" w:hAnsiTheme="minorHAnsi" w:cs="Calibri"/>
          <w:bCs/>
        </w:rPr>
        <w:t>be scheduled for future meetings.</w:t>
      </w:r>
    </w:p>
    <w:p w:rsidR="009F0858" w:rsidRPr="002D7C6E" w:rsidRDefault="009F0858" w:rsidP="00DA2ED1">
      <w:pPr>
        <w:pStyle w:val="ListParagraph"/>
        <w:numPr>
          <w:ilvl w:val="0"/>
          <w:numId w:val="27"/>
        </w:numPr>
        <w:ind w:left="360"/>
        <w:rPr>
          <w:rFonts w:asciiTheme="minorHAnsi" w:hAnsiTheme="minorHAnsi" w:cs="Calibri"/>
          <w:bCs/>
        </w:rPr>
      </w:pPr>
      <w:r w:rsidRPr="002D7C6E">
        <w:rPr>
          <w:rFonts w:asciiTheme="minorHAnsi" w:hAnsiTheme="minorHAnsi" w:cs="Calibri"/>
          <w:bCs/>
        </w:rPr>
        <w:t>The meeting was adjourned.</w:t>
      </w:r>
    </w:p>
    <w:p w:rsidR="009F0858" w:rsidRPr="00693588" w:rsidRDefault="009F0858" w:rsidP="009414D8">
      <w:pPr>
        <w:pStyle w:val="ListParagraph"/>
        <w:ind w:left="360"/>
        <w:rPr>
          <w:rFonts w:asciiTheme="minorHAnsi" w:hAnsiTheme="minorHAnsi"/>
        </w:rPr>
      </w:pPr>
    </w:p>
    <w:p w:rsidR="009F0858" w:rsidRPr="00693588" w:rsidRDefault="009F0858" w:rsidP="009F0858">
      <w:pPr>
        <w:ind w:left="360"/>
        <w:rPr>
          <w:sz w:val="24"/>
          <w:szCs w:val="24"/>
        </w:rPr>
      </w:pPr>
      <w:r w:rsidRPr="00693588">
        <w:rPr>
          <w:sz w:val="24"/>
          <w:szCs w:val="24"/>
        </w:rPr>
        <w:t>Respectfully submitted,</w:t>
      </w:r>
    </w:p>
    <w:p w:rsidR="009F0858" w:rsidRPr="00693588" w:rsidRDefault="009F0858" w:rsidP="009F0858">
      <w:pPr>
        <w:ind w:left="360"/>
        <w:rPr>
          <w:sz w:val="24"/>
          <w:szCs w:val="24"/>
        </w:rPr>
      </w:pPr>
      <w:r w:rsidRPr="00693588">
        <w:rPr>
          <w:sz w:val="24"/>
          <w:szCs w:val="24"/>
        </w:rPr>
        <w:t xml:space="preserve">Andrew Forbes </w:t>
      </w:r>
      <w:r w:rsidRPr="00693588">
        <w:rPr>
          <w:sz w:val="24"/>
          <w:szCs w:val="24"/>
        </w:rPr>
        <w:br/>
        <w:t>Associate Professor, Department of Biology</w:t>
      </w:r>
      <w:r w:rsidRPr="00693588">
        <w:rPr>
          <w:sz w:val="24"/>
          <w:szCs w:val="24"/>
        </w:rPr>
        <w:br/>
        <w:t>Secretary for UEPCC</w:t>
      </w:r>
    </w:p>
    <w:p w:rsidR="009F0858" w:rsidRPr="00693588" w:rsidRDefault="009F0858" w:rsidP="009F0858">
      <w:pPr>
        <w:ind w:left="360"/>
        <w:rPr>
          <w:rFonts w:ascii="Calibri" w:hAnsi="Calibri"/>
          <w:sz w:val="24"/>
          <w:szCs w:val="24"/>
        </w:rPr>
      </w:pPr>
    </w:p>
    <w:p w:rsidR="009F0858" w:rsidRPr="00693588" w:rsidRDefault="009F0858" w:rsidP="009F0858">
      <w:pPr>
        <w:rPr>
          <w:rFonts w:ascii="Calibri" w:hAnsi="Calibri"/>
          <w:sz w:val="24"/>
          <w:szCs w:val="24"/>
        </w:rPr>
      </w:pPr>
    </w:p>
    <w:p w:rsidR="009F0858" w:rsidRPr="00693588" w:rsidRDefault="009F0858" w:rsidP="009F0858">
      <w:pPr>
        <w:rPr>
          <w:sz w:val="24"/>
          <w:szCs w:val="24"/>
        </w:rPr>
      </w:pPr>
    </w:p>
    <w:p w:rsidR="006F623F" w:rsidRPr="00693588" w:rsidRDefault="006F623F" w:rsidP="000512A5">
      <w:pPr>
        <w:rPr>
          <w:rFonts w:ascii="Calibri" w:hAnsi="Calibri"/>
          <w:sz w:val="24"/>
          <w:szCs w:val="24"/>
        </w:rPr>
      </w:pPr>
    </w:p>
    <w:sectPr w:rsidR="006F623F" w:rsidRPr="00693588" w:rsidSect="001A574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60" w:rsidRDefault="00365160" w:rsidP="00956B54">
      <w:pPr>
        <w:spacing w:after="0" w:line="240" w:lineRule="auto"/>
      </w:pPr>
      <w:r>
        <w:separator/>
      </w:r>
    </w:p>
  </w:endnote>
  <w:endnote w:type="continuationSeparator" w:id="0">
    <w:p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EC06D2">
          <w:rPr>
            <w:noProof/>
            <w:sz w:val="16"/>
            <w:szCs w:val="16"/>
          </w:rPr>
          <w:t>1</w:t>
        </w:r>
        <w:r w:rsidRPr="000512A5">
          <w:rPr>
            <w:noProof/>
            <w:sz w:val="16"/>
            <w:szCs w:val="16"/>
          </w:rPr>
          <w:fldChar w:fldCharType="end"/>
        </w:r>
      </w:p>
    </w:sdtContent>
  </w:sdt>
  <w:p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60" w:rsidRDefault="00365160" w:rsidP="00956B54">
      <w:pPr>
        <w:spacing w:after="0" w:line="240" w:lineRule="auto"/>
      </w:pPr>
      <w:r>
        <w:separator/>
      </w:r>
    </w:p>
  </w:footnote>
  <w:footnote w:type="continuationSeparator" w:id="0">
    <w:p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70840"/>
    <w:multiLevelType w:val="hybridMultilevel"/>
    <w:tmpl w:val="857084C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7"/>
  </w:num>
  <w:num w:numId="6">
    <w:abstractNumId w:val="22"/>
  </w:num>
  <w:num w:numId="7">
    <w:abstractNumId w:val="15"/>
  </w:num>
  <w:num w:numId="8">
    <w:abstractNumId w:val="1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0"/>
  </w:num>
  <w:num w:numId="17">
    <w:abstractNumId w:val="23"/>
  </w:num>
  <w:num w:numId="18">
    <w:abstractNumId w:val="9"/>
  </w:num>
  <w:num w:numId="19">
    <w:abstractNumId w:val="18"/>
  </w:num>
  <w:num w:numId="20">
    <w:abstractNumId w:val="5"/>
  </w:num>
  <w:num w:numId="21">
    <w:abstractNumId w:val="21"/>
  </w:num>
  <w:num w:numId="22">
    <w:abstractNumId w:val="13"/>
  </w:num>
  <w:num w:numId="23">
    <w:abstractNumId w:val="2"/>
  </w:num>
  <w:num w:numId="24">
    <w:abstractNumId w:val="12"/>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B83"/>
    <w:rsid w:val="0004616F"/>
    <w:rsid w:val="000512A5"/>
    <w:rsid w:val="00060BC7"/>
    <w:rsid w:val="000634E7"/>
    <w:rsid w:val="00066B16"/>
    <w:rsid w:val="000831C3"/>
    <w:rsid w:val="00083A32"/>
    <w:rsid w:val="000943CE"/>
    <w:rsid w:val="000A6B2C"/>
    <w:rsid w:val="000A79FF"/>
    <w:rsid w:val="000B467A"/>
    <w:rsid w:val="000C0852"/>
    <w:rsid w:val="000C2307"/>
    <w:rsid w:val="000C2343"/>
    <w:rsid w:val="000C4B8A"/>
    <w:rsid w:val="000C5FDC"/>
    <w:rsid w:val="000D60AF"/>
    <w:rsid w:val="000E0E6A"/>
    <w:rsid w:val="000E1E1F"/>
    <w:rsid w:val="000E62F3"/>
    <w:rsid w:val="000E66FD"/>
    <w:rsid w:val="000F2D45"/>
    <w:rsid w:val="00101E41"/>
    <w:rsid w:val="00115280"/>
    <w:rsid w:val="00117EA2"/>
    <w:rsid w:val="00126957"/>
    <w:rsid w:val="001275B1"/>
    <w:rsid w:val="001318BC"/>
    <w:rsid w:val="00132C9D"/>
    <w:rsid w:val="00133D7B"/>
    <w:rsid w:val="001348CD"/>
    <w:rsid w:val="00143CB1"/>
    <w:rsid w:val="001442CF"/>
    <w:rsid w:val="001458FD"/>
    <w:rsid w:val="001519C3"/>
    <w:rsid w:val="001537E9"/>
    <w:rsid w:val="001565BA"/>
    <w:rsid w:val="00161385"/>
    <w:rsid w:val="00161EE3"/>
    <w:rsid w:val="00164387"/>
    <w:rsid w:val="0017344A"/>
    <w:rsid w:val="0018063B"/>
    <w:rsid w:val="0018514E"/>
    <w:rsid w:val="001852C8"/>
    <w:rsid w:val="00187A07"/>
    <w:rsid w:val="001969D7"/>
    <w:rsid w:val="00196AC8"/>
    <w:rsid w:val="001A2C83"/>
    <w:rsid w:val="001A3344"/>
    <w:rsid w:val="001A574D"/>
    <w:rsid w:val="001A74AD"/>
    <w:rsid w:val="001B5631"/>
    <w:rsid w:val="001C1187"/>
    <w:rsid w:val="001C746A"/>
    <w:rsid w:val="001D4CD9"/>
    <w:rsid w:val="001E3BB7"/>
    <w:rsid w:val="001E5329"/>
    <w:rsid w:val="001E79BF"/>
    <w:rsid w:val="001F2A1D"/>
    <w:rsid w:val="001F4CCA"/>
    <w:rsid w:val="001F51C4"/>
    <w:rsid w:val="001F7C38"/>
    <w:rsid w:val="00202ABB"/>
    <w:rsid w:val="00203223"/>
    <w:rsid w:val="0020558D"/>
    <w:rsid w:val="00206425"/>
    <w:rsid w:val="002065A5"/>
    <w:rsid w:val="0020697C"/>
    <w:rsid w:val="00206BB1"/>
    <w:rsid w:val="00213D65"/>
    <w:rsid w:val="00232A7C"/>
    <w:rsid w:val="0023427F"/>
    <w:rsid w:val="00242678"/>
    <w:rsid w:val="002530A0"/>
    <w:rsid w:val="0025434A"/>
    <w:rsid w:val="00261460"/>
    <w:rsid w:val="00261597"/>
    <w:rsid w:val="002620CA"/>
    <w:rsid w:val="0027214C"/>
    <w:rsid w:val="00282B7F"/>
    <w:rsid w:val="00287001"/>
    <w:rsid w:val="0029139E"/>
    <w:rsid w:val="00292BB3"/>
    <w:rsid w:val="002A7605"/>
    <w:rsid w:val="002B1021"/>
    <w:rsid w:val="002B5FF2"/>
    <w:rsid w:val="002B78C3"/>
    <w:rsid w:val="002C142D"/>
    <w:rsid w:val="002C2621"/>
    <w:rsid w:val="002C3019"/>
    <w:rsid w:val="002D7C6E"/>
    <w:rsid w:val="002E01EB"/>
    <w:rsid w:val="002E0CB0"/>
    <w:rsid w:val="002F37C1"/>
    <w:rsid w:val="002F65AA"/>
    <w:rsid w:val="0031573C"/>
    <w:rsid w:val="00326C04"/>
    <w:rsid w:val="00330343"/>
    <w:rsid w:val="003324C8"/>
    <w:rsid w:val="00334452"/>
    <w:rsid w:val="00335494"/>
    <w:rsid w:val="00343065"/>
    <w:rsid w:val="00352A4D"/>
    <w:rsid w:val="003553AA"/>
    <w:rsid w:val="00360F65"/>
    <w:rsid w:val="00365160"/>
    <w:rsid w:val="00373519"/>
    <w:rsid w:val="00374892"/>
    <w:rsid w:val="0039247E"/>
    <w:rsid w:val="003943A7"/>
    <w:rsid w:val="003A075D"/>
    <w:rsid w:val="003A0F5E"/>
    <w:rsid w:val="003A66C4"/>
    <w:rsid w:val="003B0EB6"/>
    <w:rsid w:val="003B3E0C"/>
    <w:rsid w:val="003B44F5"/>
    <w:rsid w:val="003E0FF0"/>
    <w:rsid w:val="003E59D2"/>
    <w:rsid w:val="003F2165"/>
    <w:rsid w:val="004006FE"/>
    <w:rsid w:val="00410843"/>
    <w:rsid w:val="00414A7B"/>
    <w:rsid w:val="00425EDE"/>
    <w:rsid w:val="00426538"/>
    <w:rsid w:val="00427DCC"/>
    <w:rsid w:val="004301E8"/>
    <w:rsid w:val="00445CF9"/>
    <w:rsid w:val="004539DE"/>
    <w:rsid w:val="00457235"/>
    <w:rsid w:val="00462E03"/>
    <w:rsid w:val="00464EF2"/>
    <w:rsid w:val="0047068B"/>
    <w:rsid w:val="00480B52"/>
    <w:rsid w:val="004930ED"/>
    <w:rsid w:val="00495BCC"/>
    <w:rsid w:val="00496DC4"/>
    <w:rsid w:val="00497925"/>
    <w:rsid w:val="004A4A0A"/>
    <w:rsid w:val="004A5E66"/>
    <w:rsid w:val="004B6D35"/>
    <w:rsid w:val="004C33EB"/>
    <w:rsid w:val="004D0582"/>
    <w:rsid w:val="004D2675"/>
    <w:rsid w:val="004D274B"/>
    <w:rsid w:val="004D5F41"/>
    <w:rsid w:val="004D6FA7"/>
    <w:rsid w:val="004E3E50"/>
    <w:rsid w:val="004F48B0"/>
    <w:rsid w:val="004F4A96"/>
    <w:rsid w:val="00502EBD"/>
    <w:rsid w:val="0052447F"/>
    <w:rsid w:val="0052532B"/>
    <w:rsid w:val="005351A9"/>
    <w:rsid w:val="00542B96"/>
    <w:rsid w:val="00550E5A"/>
    <w:rsid w:val="00551918"/>
    <w:rsid w:val="0055357B"/>
    <w:rsid w:val="00556EBE"/>
    <w:rsid w:val="00557C24"/>
    <w:rsid w:val="0056551B"/>
    <w:rsid w:val="0056794F"/>
    <w:rsid w:val="00572097"/>
    <w:rsid w:val="00575C41"/>
    <w:rsid w:val="00577416"/>
    <w:rsid w:val="005865FC"/>
    <w:rsid w:val="005866FB"/>
    <w:rsid w:val="00593075"/>
    <w:rsid w:val="005A28CD"/>
    <w:rsid w:val="005A2C0C"/>
    <w:rsid w:val="005A7DC0"/>
    <w:rsid w:val="005B50AF"/>
    <w:rsid w:val="005C0F40"/>
    <w:rsid w:val="005C2F12"/>
    <w:rsid w:val="005C7546"/>
    <w:rsid w:val="005F20DB"/>
    <w:rsid w:val="005F3CD6"/>
    <w:rsid w:val="00605978"/>
    <w:rsid w:val="0061455F"/>
    <w:rsid w:val="006167CF"/>
    <w:rsid w:val="00620D08"/>
    <w:rsid w:val="00636587"/>
    <w:rsid w:val="00637A58"/>
    <w:rsid w:val="00641481"/>
    <w:rsid w:val="00673C40"/>
    <w:rsid w:val="00690AB8"/>
    <w:rsid w:val="00693588"/>
    <w:rsid w:val="006A7143"/>
    <w:rsid w:val="006B4146"/>
    <w:rsid w:val="006C45AD"/>
    <w:rsid w:val="006C5310"/>
    <w:rsid w:val="006C5859"/>
    <w:rsid w:val="006D691C"/>
    <w:rsid w:val="006E5D97"/>
    <w:rsid w:val="006E6C69"/>
    <w:rsid w:val="006F623F"/>
    <w:rsid w:val="0070421A"/>
    <w:rsid w:val="00704E6F"/>
    <w:rsid w:val="0071192E"/>
    <w:rsid w:val="007152DC"/>
    <w:rsid w:val="0072278A"/>
    <w:rsid w:val="00723EA3"/>
    <w:rsid w:val="00737738"/>
    <w:rsid w:val="00745069"/>
    <w:rsid w:val="00750013"/>
    <w:rsid w:val="00752322"/>
    <w:rsid w:val="00753B34"/>
    <w:rsid w:val="00757693"/>
    <w:rsid w:val="007624B7"/>
    <w:rsid w:val="00766E7A"/>
    <w:rsid w:val="00774234"/>
    <w:rsid w:val="00783113"/>
    <w:rsid w:val="007844B0"/>
    <w:rsid w:val="0079030D"/>
    <w:rsid w:val="00792BCF"/>
    <w:rsid w:val="007957DA"/>
    <w:rsid w:val="007A25D8"/>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33C50"/>
    <w:rsid w:val="00834AD1"/>
    <w:rsid w:val="00841111"/>
    <w:rsid w:val="00841DD1"/>
    <w:rsid w:val="00842058"/>
    <w:rsid w:val="00842DBA"/>
    <w:rsid w:val="00843F81"/>
    <w:rsid w:val="00850D0D"/>
    <w:rsid w:val="00853BFF"/>
    <w:rsid w:val="0086756D"/>
    <w:rsid w:val="00875927"/>
    <w:rsid w:val="00890333"/>
    <w:rsid w:val="008937AE"/>
    <w:rsid w:val="008A370A"/>
    <w:rsid w:val="008D2692"/>
    <w:rsid w:val="008D5942"/>
    <w:rsid w:val="008D59D0"/>
    <w:rsid w:val="008E02D5"/>
    <w:rsid w:val="008E1001"/>
    <w:rsid w:val="008E1120"/>
    <w:rsid w:val="008E4066"/>
    <w:rsid w:val="008F5F4B"/>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5336F"/>
    <w:rsid w:val="00956B54"/>
    <w:rsid w:val="009665BB"/>
    <w:rsid w:val="0096666D"/>
    <w:rsid w:val="00985AF6"/>
    <w:rsid w:val="00991543"/>
    <w:rsid w:val="00994A89"/>
    <w:rsid w:val="0099758B"/>
    <w:rsid w:val="00997EE2"/>
    <w:rsid w:val="009B45EB"/>
    <w:rsid w:val="009C4375"/>
    <w:rsid w:val="009E000F"/>
    <w:rsid w:val="009E6070"/>
    <w:rsid w:val="009E609A"/>
    <w:rsid w:val="009E6596"/>
    <w:rsid w:val="009F0858"/>
    <w:rsid w:val="009F514E"/>
    <w:rsid w:val="009F684E"/>
    <w:rsid w:val="009F7A95"/>
    <w:rsid w:val="00A00CD0"/>
    <w:rsid w:val="00A066D4"/>
    <w:rsid w:val="00A07F78"/>
    <w:rsid w:val="00A11133"/>
    <w:rsid w:val="00A23DBC"/>
    <w:rsid w:val="00A348D7"/>
    <w:rsid w:val="00A37406"/>
    <w:rsid w:val="00A41B76"/>
    <w:rsid w:val="00A42529"/>
    <w:rsid w:val="00A752F7"/>
    <w:rsid w:val="00A95876"/>
    <w:rsid w:val="00A96C6D"/>
    <w:rsid w:val="00A97946"/>
    <w:rsid w:val="00AA35D1"/>
    <w:rsid w:val="00AA4995"/>
    <w:rsid w:val="00AA4A3C"/>
    <w:rsid w:val="00AB08DF"/>
    <w:rsid w:val="00AB1986"/>
    <w:rsid w:val="00AB27B2"/>
    <w:rsid w:val="00AB3BC8"/>
    <w:rsid w:val="00AB6A82"/>
    <w:rsid w:val="00AD6309"/>
    <w:rsid w:val="00AE58B8"/>
    <w:rsid w:val="00AF51D5"/>
    <w:rsid w:val="00AF5DFD"/>
    <w:rsid w:val="00B05C76"/>
    <w:rsid w:val="00B13C12"/>
    <w:rsid w:val="00B25B34"/>
    <w:rsid w:val="00B27AA5"/>
    <w:rsid w:val="00B37C11"/>
    <w:rsid w:val="00B420B0"/>
    <w:rsid w:val="00B42BAA"/>
    <w:rsid w:val="00B46993"/>
    <w:rsid w:val="00B50605"/>
    <w:rsid w:val="00B51A76"/>
    <w:rsid w:val="00B5625E"/>
    <w:rsid w:val="00B6559D"/>
    <w:rsid w:val="00B67976"/>
    <w:rsid w:val="00B67D74"/>
    <w:rsid w:val="00B72FA9"/>
    <w:rsid w:val="00B7633D"/>
    <w:rsid w:val="00B82452"/>
    <w:rsid w:val="00B83339"/>
    <w:rsid w:val="00B913A8"/>
    <w:rsid w:val="00BA029C"/>
    <w:rsid w:val="00BB68C8"/>
    <w:rsid w:val="00BC53AC"/>
    <w:rsid w:val="00BE124A"/>
    <w:rsid w:val="00BE5A06"/>
    <w:rsid w:val="00BF2889"/>
    <w:rsid w:val="00BF4B15"/>
    <w:rsid w:val="00BF60FC"/>
    <w:rsid w:val="00C00292"/>
    <w:rsid w:val="00C22BD7"/>
    <w:rsid w:val="00C23113"/>
    <w:rsid w:val="00C305EB"/>
    <w:rsid w:val="00C30C6E"/>
    <w:rsid w:val="00C34F2E"/>
    <w:rsid w:val="00C45BD7"/>
    <w:rsid w:val="00C4712A"/>
    <w:rsid w:val="00C57F2E"/>
    <w:rsid w:val="00C65EF2"/>
    <w:rsid w:val="00C663EF"/>
    <w:rsid w:val="00C71419"/>
    <w:rsid w:val="00C73239"/>
    <w:rsid w:val="00C7792C"/>
    <w:rsid w:val="00CB2DEE"/>
    <w:rsid w:val="00CB4F24"/>
    <w:rsid w:val="00CE2662"/>
    <w:rsid w:val="00CF7582"/>
    <w:rsid w:val="00D00657"/>
    <w:rsid w:val="00D078F3"/>
    <w:rsid w:val="00D114B0"/>
    <w:rsid w:val="00D2036B"/>
    <w:rsid w:val="00D21A87"/>
    <w:rsid w:val="00D479C2"/>
    <w:rsid w:val="00D50455"/>
    <w:rsid w:val="00D52AD5"/>
    <w:rsid w:val="00D55231"/>
    <w:rsid w:val="00D61785"/>
    <w:rsid w:val="00D70A10"/>
    <w:rsid w:val="00D73BD8"/>
    <w:rsid w:val="00D74FC1"/>
    <w:rsid w:val="00D76DAD"/>
    <w:rsid w:val="00D87541"/>
    <w:rsid w:val="00D935A2"/>
    <w:rsid w:val="00DA0472"/>
    <w:rsid w:val="00DA7184"/>
    <w:rsid w:val="00DB35B9"/>
    <w:rsid w:val="00DB75C5"/>
    <w:rsid w:val="00DB7834"/>
    <w:rsid w:val="00DC7D82"/>
    <w:rsid w:val="00DD1158"/>
    <w:rsid w:val="00DD20C8"/>
    <w:rsid w:val="00DD75E2"/>
    <w:rsid w:val="00DE4865"/>
    <w:rsid w:val="00DF2C15"/>
    <w:rsid w:val="00DF54D5"/>
    <w:rsid w:val="00E03E99"/>
    <w:rsid w:val="00E078DB"/>
    <w:rsid w:val="00E33019"/>
    <w:rsid w:val="00E47F02"/>
    <w:rsid w:val="00E62A06"/>
    <w:rsid w:val="00E803AD"/>
    <w:rsid w:val="00E87B24"/>
    <w:rsid w:val="00EA4DD6"/>
    <w:rsid w:val="00EB63EA"/>
    <w:rsid w:val="00EC06D2"/>
    <w:rsid w:val="00EC3A30"/>
    <w:rsid w:val="00EC5572"/>
    <w:rsid w:val="00ED0CF1"/>
    <w:rsid w:val="00EF37E4"/>
    <w:rsid w:val="00EF51DF"/>
    <w:rsid w:val="00EF59B9"/>
    <w:rsid w:val="00F02185"/>
    <w:rsid w:val="00F05FF5"/>
    <w:rsid w:val="00F147BF"/>
    <w:rsid w:val="00F221F1"/>
    <w:rsid w:val="00F22C02"/>
    <w:rsid w:val="00F27F2B"/>
    <w:rsid w:val="00F318A5"/>
    <w:rsid w:val="00F374F6"/>
    <w:rsid w:val="00F41F04"/>
    <w:rsid w:val="00F46653"/>
    <w:rsid w:val="00F524E2"/>
    <w:rsid w:val="00F5668C"/>
    <w:rsid w:val="00F60D10"/>
    <w:rsid w:val="00F64482"/>
    <w:rsid w:val="00F737F1"/>
    <w:rsid w:val="00F74CDD"/>
    <w:rsid w:val="00F908BA"/>
    <w:rsid w:val="00F909E5"/>
    <w:rsid w:val="00F94799"/>
    <w:rsid w:val="00FA4B9F"/>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AF28-7B29-454B-84B4-9253A7A8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2018-03-05T17:59:00Z</cp:lastPrinted>
  <dcterms:created xsi:type="dcterms:W3CDTF">2018-03-25T14:57:00Z</dcterms:created>
  <dcterms:modified xsi:type="dcterms:W3CDTF">2018-03-25T14:57:00Z</dcterms:modified>
</cp:coreProperties>
</file>