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8A8D" w14:textId="77777777" w:rsidR="00836F67" w:rsidRPr="00D45F85" w:rsidRDefault="00836F67" w:rsidP="00836F67">
      <w:pPr>
        <w:spacing w:after="0" w:line="240" w:lineRule="auto"/>
        <w:jc w:val="center"/>
        <w:rPr>
          <w:sz w:val="24"/>
          <w:szCs w:val="24"/>
        </w:rPr>
      </w:pPr>
      <w:r w:rsidRPr="00D45F85">
        <w:rPr>
          <w:sz w:val="24"/>
          <w:szCs w:val="24"/>
        </w:rPr>
        <w:t>The College of Liberal Arts and Sciences</w:t>
      </w:r>
    </w:p>
    <w:p w14:paraId="2AA3EE4F" w14:textId="77777777" w:rsidR="003D1EC3" w:rsidRPr="00D45F85" w:rsidRDefault="00836F67" w:rsidP="00836F67">
      <w:pPr>
        <w:spacing w:after="0" w:line="240" w:lineRule="auto"/>
        <w:jc w:val="center"/>
        <w:rPr>
          <w:sz w:val="24"/>
          <w:szCs w:val="24"/>
        </w:rPr>
      </w:pPr>
      <w:r w:rsidRPr="00D45F85">
        <w:rPr>
          <w:sz w:val="24"/>
          <w:szCs w:val="24"/>
        </w:rPr>
        <w:t>Undergraduate Educational Policy and Curriculum Committee</w:t>
      </w:r>
    </w:p>
    <w:p w14:paraId="6DFA112E" w14:textId="076C8E0A" w:rsidR="00836F67" w:rsidRPr="00D45F85" w:rsidRDefault="00836F67" w:rsidP="00836F67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D45F85">
        <w:rPr>
          <w:b/>
          <w:sz w:val="24"/>
          <w:szCs w:val="24"/>
        </w:rPr>
        <w:br/>
      </w:r>
      <w:r w:rsidRPr="00D45F85">
        <w:rPr>
          <w:sz w:val="24"/>
          <w:szCs w:val="24"/>
        </w:rPr>
        <w:t>Minutes</w:t>
      </w:r>
    </w:p>
    <w:p w14:paraId="2D7212AA" w14:textId="2BAC473C" w:rsidR="00836F67" w:rsidRPr="00D45F85" w:rsidRDefault="00CB3440" w:rsidP="00225832">
      <w:pPr>
        <w:spacing w:after="0"/>
        <w:jc w:val="center"/>
        <w:rPr>
          <w:sz w:val="24"/>
          <w:szCs w:val="24"/>
        </w:rPr>
      </w:pPr>
      <w:r w:rsidRPr="00D45F85">
        <w:rPr>
          <w:sz w:val="24"/>
          <w:szCs w:val="24"/>
        </w:rPr>
        <w:t>February 6</w:t>
      </w:r>
      <w:r w:rsidR="00836F67" w:rsidRPr="00D45F85">
        <w:rPr>
          <w:sz w:val="24"/>
          <w:szCs w:val="24"/>
        </w:rPr>
        <w:t>, 20</w:t>
      </w:r>
      <w:r w:rsidR="00990F8F" w:rsidRPr="00D45F85">
        <w:rPr>
          <w:sz w:val="24"/>
          <w:szCs w:val="24"/>
        </w:rPr>
        <w:t>20</w:t>
      </w:r>
    </w:p>
    <w:p w14:paraId="0C42CE77" w14:textId="77777777" w:rsidR="007804E1" w:rsidRPr="00D45F85" w:rsidRDefault="007804E1" w:rsidP="00225832">
      <w:pPr>
        <w:spacing w:after="0"/>
        <w:jc w:val="center"/>
        <w:rPr>
          <w:sz w:val="24"/>
          <w:szCs w:val="24"/>
        </w:rPr>
      </w:pPr>
    </w:p>
    <w:p w14:paraId="2836016D" w14:textId="580DB603" w:rsidR="00990F8F" w:rsidRPr="00D45F85" w:rsidRDefault="00836F67" w:rsidP="00990F8F">
      <w:pPr>
        <w:ind w:right="180"/>
        <w:rPr>
          <w:sz w:val="24"/>
          <w:szCs w:val="24"/>
        </w:rPr>
      </w:pPr>
      <w:r w:rsidRPr="00D45F85">
        <w:rPr>
          <w:sz w:val="24"/>
          <w:szCs w:val="24"/>
        </w:rPr>
        <w:t xml:space="preserve">Attending: </w:t>
      </w:r>
      <w:r w:rsidR="00990F8F" w:rsidRPr="00D45F85">
        <w:rPr>
          <w:sz w:val="24"/>
          <w:szCs w:val="24"/>
        </w:rPr>
        <w:t xml:space="preserve"> Helena Dettmer; Andrew Forbes; Eric Gidal; Kathryn Hall</w:t>
      </w:r>
      <w:r w:rsidR="00312111" w:rsidRPr="00D45F85">
        <w:rPr>
          <w:sz w:val="24"/>
          <w:szCs w:val="24"/>
        </w:rPr>
        <w:t xml:space="preserve"> (staff)</w:t>
      </w:r>
      <w:r w:rsidR="00990F8F" w:rsidRPr="00D45F85">
        <w:rPr>
          <w:sz w:val="24"/>
          <w:szCs w:val="24"/>
        </w:rPr>
        <w:t>; Anita Jung; Collin Kepner</w:t>
      </w:r>
      <w:r w:rsidR="00326D0D" w:rsidRPr="00D45F85">
        <w:rPr>
          <w:sz w:val="24"/>
          <w:szCs w:val="24"/>
        </w:rPr>
        <w:t xml:space="preserve"> (student member)</w:t>
      </w:r>
      <w:r w:rsidR="00990F8F" w:rsidRPr="00D45F85">
        <w:rPr>
          <w:sz w:val="24"/>
          <w:szCs w:val="24"/>
        </w:rPr>
        <w:t xml:space="preserve">; Rebekah Kowal; Brian Lai; </w:t>
      </w:r>
      <w:r w:rsidR="00CB3440" w:rsidRPr="00D45F85">
        <w:rPr>
          <w:sz w:val="24"/>
          <w:szCs w:val="24"/>
        </w:rPr>
        <w:t xml:space="preserve">Ana Rodríguez-Rodríguez; </w:t>
      </w:r>
      <w:r w:rsidR="00990F8F" w:rsidRPr="00D45F85">
        <w:rPr>
          <w:sz w:val="24"/>
          <w:szCs w:val="24"/>
        </w:rPr>
        <w:t xml:space="preserve">Jennifer Rogers; Shaun Vecera </w:t>
      </w:r>
    </w:p>
    <w:p w14:paraId="315C0A0C" w14:textId="7A275D47" w:rsidR="00990F8F" w:rsidRPr="00D45F85" w:rsidRDefault="00990F8F" w:rsidP="00990F8F">
      <w:pPr>
        <w:rPr>
          <w:sz w:val="24"/>
          <w:szCs w:val="24"/>
        </w:rPr>
      </w:pPr>
      <w:r w:rsidRPr="00D45F85">
        <w:rPr>
          <w:sz w:val="24"/>
          <w:szCs w:val="24"/>
        </w:rPr>
        <w:t xml:space="preserve">Absent: </w:t>
      </w:r>
      <w:r w:rsidR="00A21E67" w:rsidRPr="00D45F85">
        <w:rPr>
          <w:sz w:val="24"/>
          <w:szCs w:val="24"/>
        </w:rPr>
        <w:t>David Ryfe</w:t>
      </w:r>
    </w:p>
    <w:p w14:paraId="0A64F3A7" w14:textId="77777777" w:rsidR="00792149" w:rsidRPr="00D45F85" w:rsidRDefault="00CB3440" w:rsidP="00792149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  <w:bCs/>
          <w:sz w:val="24"/>
          <w:szCs w:val="24"/>
        </w:rPr>
      </w:pPr>
      <w:r w:rsidRPr="00D45F85">
        <w:rPr>
          <w:rFonts w:cs="Calibri"/>
          <w:bCs/>
          <w:sz w:val="24"/>
          <w:szCs w:val="24"/>
        </w:rPr>
        <w:t>The minutes from January 30 were approved</w:t>
      </w:r>
      <w:r w:rsidR="00A21E67" w:rsidRPr="00D45F85">
        <w:rPr>
          <w:rFonts w:cs="Calibri"/>
          <w:bCs/>
          <w:sz w:val="24"/>
          <w:szCs w:val="24"/>
        </w:rPr>
        <w:t xml:space="preserve"> as written.</w:t>
      </w:r>
    </w:p>
    <w:p w14:paraId="7499E856" w14:textId="10CC4480" w:rsidR="000D5232" w:rsidRPr="00D45F85" w:rsidRDefault="000D5232" w:rsidP="00D45F85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  <w:bCs/>
          <w:sz w:val="24"/>
          <w:szCs w:val="24"/>
        </w:rPr>
      </w:pPr>
      <w:r w:rsidRPr="00D45F85">
        <w:rPr>
          <w:rFonts w:cstheme="minorHAnsi"/>
          <w:sz w:val="24"/>
          <w:szCs w:val="24"/>
          <w:shd w:val="clear" w:color="auto" w:fill="FFFFFF"/>
        </w:rPr>
        <w:t>A discussion of the current draft of the CLAS Strategic Plan was led by David Cunning, Professor, DEO of Philosophy, Co-chair of the Strategic Planning Steering Committee; and by Shaun Vecera, Professor, Psychological and Brain Sciences, Co-chair of the Strategic Planning Steering Committee. UEPCC members expressed their appreciation of the committee’s efforts in the strategic planning process thus far and especially for the open</w:t>
      </w:r>
      <w:r w:rsidR="00D45F85" w:rsidRPr="00D45F8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45F85">
        <w:rPr>
          <w:rFonts w:cstheme="minorHAnsi"/>
          <w:sz w:val="24"/>
          <w:szCs w:val="24"/>
          <w:shd w:val="clear" w:color="auto" w:fill="FFFFFF"/>
        </w:rPr>
        <w:t xml:space="preserve">forum listening sessions hosted by the committee. As the two co-chairs noted, the </w:t>
      </w:r>
      <w:r w:rsidR="00D45F85" w:rsidRPr="00D45F85">
        <w:rPr>
          <w:rFonts w:cstheme="minorHAnsi"/>
          <w:sz w:val="24"/>
          <w:szCs w:val="24"/>
          <w:shd w:val="clear" w:color="auto" w:fill="FFFFFF"/>
        </w:rPr>
        <w:t xml:space="preserve">strategic </w:t>
      </w:r>
      <w:r w:rsidRPr="00D45F85">
        <w:rPr>
          <w:rFonts w:cstheme="minorHAnsi"/>
          <w:sz w:val="24"/>
          <w:szCs w:val="24"/>
          <w:shd w:val="clear" w:color="auto" w:fill="FFFFFF"/>
        </w:rPr>
        <w:t xml:space="preserve">plan </w:t>
      </w:r>
      <w:r w:rsidR="00D45F85" w:rsidRPr="00D45F85">
        <w:rPr>
          <w:rFonts w:cstheme="minorHAnsi"/>
          <w:sz w:val="24"/>
          <w:szCs w:val="24"/>
          <w:shd w:val="clear" w:color="auto" w:fill="FFFFFF"/>
        </w:rPr>
        <w:t xml:space="preserve">went </w:t>
      </w:r>
      <w:r w:rsidRPr="00D45F85">
        <w:rPr>
          <w:rFonts w:cstheme="minorHAnsi"/>
          <w:sz w:val="24"/>
          <w:szCs w:val="24"/>
          <w:shd w:val="clear" w:color="auto" w:fill="FFFFFF"/>
        </w:rPr>
        <w:t xml:space="preserve">through numerous drafts based on feedback from the CLAS community, with the Strategic Planning Steering Committee gathering information </w:t>
      </w:r>
      <w:r w:rsidR="00FE1BAD" w:rsidRPr="00D45F85">
        <w:rPr>
          <w:rFonts w:cstheme="minorHAnsi"/>
          <w:sz w:val="24"/>
          <w:szCs w:val="24"/>
          <w:shd w:val="clear" w:color="auto" w:fill="FFFFFF"/>
        </w:rPr>
        <w:t xml:space="preserve">first </w:t>
      </w:r>
      <w:r w:rsidRPr="00D45F85">
        <w:rPr>
          <w:rFonts w:cstheme="minorHAnsi"/>
          <w:sz w:val="24"/>
          <w:szCs w:val="24"/>
          <w:shd w:val="clear" w:color="auto" w:fill="FFFFFF"/>
        </w:rPr>
        <w:t xml:space="preserve">from </w:t>
      </w:r>
      <w:r w:rsidR="00792149" w:rsidRPr="00D45F85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Pr="00D45F85">
        <w:rPr>
          <w:rFonts w:cstheme="minorHAnsi"/>
          <w:sz w:val="24"/>
          <w:szCs w:val="24"/>
          <w:shd w:val="clear" w:color="auto" w:fill="FFFFFF"/>
        </w:rPr>
        <w:t xml:space="preserve">SWOT and Goals </w:t>
      </w:r>
      <w:r w:rsidR="00792149" w:rsidRPr="00D45F85">
        <w:rPr>
          <w:rFonts w:cstheme="minorHAnsi"/>
          <w:sz w:val="24"/>
          <w:szCs w:val="24"/>
          <w:shd w:val="clear" w:color="auto" w:fill="FFFFFF"/>
        </w:rPr>
        <w:t>d</w:t>
      </w:r>
      <w:r w:rsidRPr="00D45F85">
        <w:rPr>
          <w:rFonts w:cstheme="minorHAnsi"/>
          <w:sz w:val="24"/>
          <w:szCs w:val="24"/>
          <w:shd w:val="clear" w:color="auto" w:fill="FFFFFF"/>
        </w:rPr>
        <w:t xml:space="preserve">ocuments submitted by CLAS units during the fall semester. The two co-chairs </w:t>
      </w:r>
      <w:r w:rsidR="00FE1BAD" w:rsidRPr="00D45F85">
        <w:rPr>
          <w:rFonts w:cstheme="minorHAnsi"/>
          <w:sz w:val="24"/>
          <w:szCs w:val="24"/>
          <w:shd w:val="clear" w:color="auto" w:fill="FFFFFF"/>
        </w:rPr>
        <w:t xml:space="preserve">then </w:t>
      </w:r>
      <w:r w:rsidRPr="00D45F85">
        <w:rPr>
          <w:rFonts w:cstheme="minorHAnsi"/>
          <w:sz w:val="24"/>
          <w:szCs w:val="24"/>
          <w:shd w:val="clear" w:color="auto" w:fill="FFFFFF"/>
        </w:rPr>
        <w:t xml:space="preserve">met </w:t>
      </w:r>
      <w:proofErr w:type="gramStart"/>
      <w:r w:rsidRPr="00D45F85">
        <w:rPr>
          <w:rFonts w:cstheme="minorHAnsi"/>
          <w:sz w:val="24"/>
          <w:szCs w:val="24"/>
          <w:shd w:val="clear" w:color="auto" w:fill="FFFFFF"/>
        </w:rPr>
        <w:t>a number of</w:t>
      </w:r>
      <w:proofErr w:type="gramEnd"/>
      <w:r w:rsidRPr="00D45F85">
        <w:rPr>
          <w:rFonts w:cstheme="minorHAnsi"/>
          <w:sz w:val="24"/>
          <w:szCs w:val="24"/>
          <w:shd w:val="clear" w:color="auto" w:fill="FFFFFF"/>
        </w:rPr>
        <w:t xml:space="preserve"> times over </w:t>
      </w:r>
      <w:r w:rsidR="00FE1BAD" w:rsidRPr="00D45F85">
        <w:rPr>
          <w:rFonts w:cstheme="minorHAnsi"/>
          <w:sz w:val="24"/>
          <w:szCs w:val="24"/>
          <w:shd w:val="clear" w:color="auto" w:fill="FFFFFF"/>
        </w:rPr>
        <w:t xml:space="preserve">winter </w:t>
      </w:r>
      <w:r w:rsidRPr="00D45F85">
        <w:rPr>
          <w:rFonts w:cstheme="minorHAnsi"/>
          <w:sz w:val="24"/>
          <w:szCs w:val="24"/>
          <w:shd w:val="clear" w:color="auto" w:fill="FFFFFF"/>
        </w:rPr>
        <w:t>break with Sara Sanders, Associate Dean for Strategic Initiatives</w:t>
      </w:r>
      <w:r w:rsidR="00792149" w:rsidRPr="00D45F85">
        <w:rPr>
          <w:rFonts w:cstheme="minorHAnsi"/>
          <w:sz w:val="24"/>
          <w:szCs w:val="24"/>
          <w:shd w:val="clear" w:color="auto" w:fill="FFFFFF"/>
        </w:rPr>
        <w:t xml:space="preserve"> and </w:t>
      </w:r>
      <w:r w:rsidR="00792149" w:rsidRPr="00D45F85">
        <w:rPr>
          <w:rFonts w:cstheme="minorHAnsi"/>
          <w:color w:val="313131"/>
          <w:sz w:val="24"/>
          <w:szCs w:val="24"/>
        </w:rPr>
        <w:t xml:space="preserve">Director of Diversity, Equity, and Inclusion. </w:t>
      </w:r>
      <w:r w:rsidRPr="00D45F85">
        <w:rPr>
          <w:sz w:val="24"/>
          <w:szCs w:val="24"/>
          <w:shd w:val="clear" w:color="auto" w:fill="FFFFFF"/>
        </w:rPr>
        <w:t>Early in the spring semester, revisions</w:t>
      </w:r>
      <w:r w:rsidR="00FE1BAD" w:rsidRPr="00D45F85">
        <w:rPr>
          <w:sz w:val="24"/>
          <w:szCs w:val="24"/>
          <w:shd w:val="clear" w:color="auto" w:fill="FFFFFF"/>
        </w:rPr>
        <w:t xml:space="preserve"> reflecting the Provost’s top priorities were made</w:t>
      </w:r>
      <w:r w:rsidRPr="00D45F85">
        <w:rPr>
          <w:sz w:val="24"/>
          <w:szCs w:val="24"/>
          <w:shd w:val="clear" w:color="auto" w:fill="FFFFFF"/>
        </w:rPr>
        <w:t xml:space="preserve"> </w:t>
      </w:r>
      <w:r w:rsidR="00FE1BAD" w:rsidRPr="00D45F85">
        <w:rPr>
          <w:sz w:val="24"/>
          <w:szCs w:val="24"/>
          <w:shd w:val="clear" w:color="auto" w:fill="FFFFFF"/>
        </w:rPr>
        <w:t xml:space="preserve">by Dean Goddard in consultation with the Associate Deans and the Strategic Planning Steering Committee.  </w:t>
      </w:r>
      <w:r w:rsidRPr="00D45F85">
        <w:rPr>
          <w:sz w:val="24"/>
          <w:szCs w:val="24"/>
          <w:shd w:val="clear" w:color="auto" w:fill="FFFFFF"/>
        </w:rPr>
        <w:t xml:space="preserve">An initial draft was then submitted to the Provost </w:t>
      </w:r>
      <w:r w:rsidR="00FE1BAD" w:rsidRPr="00D45F85">
        <w:rPr>
          <w:sz w:val="24"/>
          <w:szCs w:val="24"/>
          <w:shd w:val="clear" w:color="auto" w:fill="FFFFFF"/>
        </w:rPr>
        <w:t>i</w:t>
      </w:r>
      <w:r w:rsidRPr="00D45F85">
        <w:rPr>
          <w:sz w:val="24"/>
          <w:szCs w:val="24"/>
          <w:shd w:val="clear" w:color="auto" w:fill="FFFFFF"/>
        </w:rPr>
        <w:t>n February</w:t>
      </w:r>
      <w:r w:rsidR="00326D0D" w:rsidRPr="00D45F85">
        <w:rPr>
          <w:sz w:val="24"/>
          <w:szCs w:val="24"/>
          <w:shd w:val="clear" w:color="auto" w:fill="FFFFFF"/>
        </w:rPr>
        <w:t>.</w:t>
      </w:r>
      <w:r w:rsidRPr="00D45F85">
        <w:rPr>
          <w:sz w:val="24"/>
          <w:szCs w:val="24"/>
          <w:shd w:val="clear" w:color="auto" w:fill="FFFFFF"/>
        </w:rPr>
        <w:t xml:space="preserve"> </w:t>
      </w:r>
      <w:r w:rsidR="00792149" w:rsidRPr="00D45F85">
        <w:rPr>
          <w:sz w:val="24"/>
          <w:szCs w:val="24"/>
          <w:shd w:val="clear" w:color="auto" w:fill="FFFFFF"/>
        </w:rPr>
        <w:t xml:space="preserve">The </w:t>
      </w:r>
      <w:r w:rsidRPr="00D45F85">
        <w:rPr>
          <w:sz w:val="24"/>
          <w:szCs w:val="24"/>
          <w:shd w:val="clear" w:color="auto" w:fill="FFFFFF"/>
        </w:rPr>
        <w:t xml:space="preserve">UEPCC discussion focused particularly on the items falling under its purview, including student success, the relationship between faculty teaching and research, and </w:t>
      </w:r>
      <w:r w:rsidR="00792149" w:rsidRPr="00D45F85">
        <w:rPr>
          <w:sz w:val="24"/>
          <w:szCs w:val="24"/>
          <w:shd w:val="clear" w:color="auto" w:fill="FFFFFF"/>
        </w:rPr>
        <w:t xml:space="preserve">how </w:t>
      </w:r>
      <w:r w:rsidRPr="00D45F85">
        <w:rPr>
          <w:sz w:val="24"/>
          <w:szCs w:val="24"/>
          <w:shd w:val="clear" w:color="auto" w:fill="FFFFFF"/>
        </w:rPr>
        <w:t xml:space="preserve">DEI practices might </w:t>
      </w:r>
      <w:r w:rsidR="00FE1BAD" w:rsidRPr="00D45F85">
        <w:rPr>
          <w:sz w:val="24"/>
          <w:szCs w:val="24"/>
          <w:shd w:val="clear" w:color="auto" w:fill="FFFFFF"/>
        </w:rPr>
        <w:t xml:space="preserve">best </w:t>
      </w:r>
      <w:r w:rsidRPr="00D45F85">
        <w:rPr>
          <w:sz w:val="24"/>
          <w:szCs w:val="24"/>
          <w:shd w:val="clear" w:color="auto" w:fill="FFFFFF"/>
        </w:rPr>
        <w:t xml:space="preserve">permeate the College’s educational mission. UEPCC members reminded the co-chairs that the long tradition of faculty governance in the College generally meant that the CLAS Strategic </w:t>
      </w:r>
      <w:r w:rsidRPr="00D45F85">
        <w:rPr>
          <w:sz w:val="24"/>
          <w:szCs w:val="24"/>
        </w:rPr>
        <w:t xml:space="preserve">Plan </w:t>
      </w:r>
      <w:r w:rsidR="0068258C">
        <w:rPr>
          <w:sz w:val="24"/>
          <w:szCs w:val="24"/>
        </w:rPr>
        <w:t xml:space="preserve">had been </w:t>
      </w:r>
      <w:r w:rsidRPr="00D45F85">
        <w:rPr>
          <w:sz w:val="24"/>
          <w:szCs w:val="24"/>
        </w:rPr>
        <w:t xml:space="preserve">presented to Faculty Assembly.  Members </w:t>
      </w:r>
      <w:r w:rsidR="00FE1BAD" w:rsidRPr="00D45F85">
        <w:rPr>
          <w:sz w:val="24"/>
          <w:szCs w:val="24"/>
        </w:rPr>
        <w:t xml:space="preserve">then </w:t>
      </w:r>
      <w:r w:rsidRPr="00D45F85">
        <w:rPr>
          <w:sz w:val="24"/>
          <w:szCs w:val="24"/>
        </w:rPr>
        <w:t>voiced</w:t>
      </w:r>
      <w:r w:rsidRPr="00D45F85">
        <w:rPr>
          <w:sz w:val="24"/>
          <w:szCs w:val="24"/>
          <w:shd w:val="clear" w:color="auto" w:fill="FFFFFF"/>
        </w:rPr>
        <w:t xml:space="preserve"> concern that the plan </w:t>
      </w:r>
      <w:r w:rsidR="0068258C">
        <w:rPr>
          <w:sz w:val="24"/>
          <w:szCs w:val="24"/>
          <w:shd w:val="clear" w:color="auto" w:fill="FFFFFF"/>
        </w:rPr>
        <w:t xml:space="preserve">was substantially </w:t>
      </w:r>
      <w:r w:rsidRPr="00D45F85">
        <w:rPr>
          <w:sz w:val="24"/>
          <w:szCs w:val="24"/>
          <w:shd w:val="clear" w:color="auto" w:fill="FFFFFF"/>
        </w:rPr>
        <w:t>revised</w:t>
      </w:r>
      <w:r w:rsidR="0068258C" w:rsidRPr="00D45F85">
        <w:rPr>
          <w:sz w:val="24"/>
          <w:szCs w:val="24"/>
          <w:shd w:val="clear" w:color="auto" w:fill="FFFFFF"/>
        </w:rPr>
        <w:t xml:space="preserve"> </w:t>
      </w:r>
      <w:r w:rsidRPr="00D45F85">
        <w:rPr>
          <w:sz w:val="24"/>
          <w:szCs w:val="24"/>
          <w:shd w:val="clear" w:color="auto" w:fill="FFFFFF"/>
        </w:rPr>
        <w:t xml:space="preserve">since its distribution to the </w:t>
      </w:r>
      <w:proofErr w:type="spellStart"/>
      <w:r w:rsidRPr="00D45F85">
        <w:rPr>
          <w:sz w:val="24"/>
          <w:szCs w:val="24"/>
          <w:shd w:val="clear" w:color="auto" w:fill="FFFFFF"/>
        </w:rPr>
        <w:t>DEOs</w:t>
      </w:r>
      <w:proofErr w:type="spellEnd"/>
      <w:r w:rsidRPr="00D45F85">
        <w:rPr>
          <w:sz w:val="24"/>
          <w:szCs w:val="24"/>
          <w:shd w:val="clear" w:color="auto" w:fill="FFFFFF"/>
        </w:rPr>
        <w:t> in January</w:t>
      </w:r>
      <w:r w:rsidR="00D45F85" w:rsidRPr="00D45F85">
        <w:rPr>
          <w:sz w:val="24"/>
          <w:szCs w:val="24"/>
          <w:shd w:val="clear" w:color="auto" w:fill="FFFFFF"/>
        </w:rPr>
        <w:t xml:space="preserve">, removing input </w:t>
      </w:r>
      <w:r w:rsidRPr="00D45F85">
        <w:rPr>
          <w:sz w:val="24"/>
          <w:szCs w:val="24"/>
          <w:shd w:val="clear" w:color="auto" w:fill="FFFFFF"/>
        </w:rPr>
        <w:t>previously gathered</w:t>
      </w:r>
      <w:r w:rsidR="00FE1BAD" w:rsidRPr="00D45F85">
        <w:rPr>
          <w:sz w:val="24"/>
          <w:szCs w:val="24"/>
          <w:shd w:val="clear" w:color="auto" w:fill="FFFFFF"/>
        </w:rPr>
        <w:t xml:space="preserve"> </w:t>
      </w:r>
      <w:r w:rsidR="00D45F85" w:rsidRPr="00D45F85">
        <w:rPr>
          <w:sz w:val="24"/>
          <w:szCs w:val="24"/>
          <w:shd w:val="clear" w:color="auto" w:fill="FFFFFF"/>
        </w:rPr>
        <w:t xml:space="preserve">that parlayed the College liberal arts mission into goals targeted toward </w:t>
      </w:r>
      <w:r w:rsidRPr="00D45F85">
        <w:rPr>
          <w:sz w:val="24"/>
          <w:szCs w:val="24"/>
          <w:shd w:val="clear" w:color="auto" w:fill="FFFFFF"/>
        </w:rPr>
        <w:t>student success, DEI, and the leveraging of faculty research into excellence in teaching</w:t>
      </w:r>
      <w:r w:rsidR="00D45F85" w:rsidRPr="00D45F85">
        <w:rPr>
          <w:sz w:val="24"/>
          <w:szCs w:val="24"/>
          <w:shd w:val="clear" w:color="auto" w:fill="FFFFFF"/>
        </w:rPr>
        <w:t xml:space="preserve">. </w:t>
      </w:r>
      <w:r w:rsidRPr="00D45F85">
        <w:rPr>
          <w:sz w:val="24"/>
          <w:szCs w:val="24"/>
          <w:shd w:val="clear" w:color="auto" w:fill="FFFFFF"/>
        </w:rPr>
        <w:t xml:space="preserve">Some suggested that the plan lacked an intellectual </w:t>
      </w:r>
      <w:r w:rsidR="00326D0D" w:rsidRPr="00D45F85">
        <w:rPr>
          <w:sz w:val="24"/>
          <w:szCs w:val="24"/>
          <w:shd w:val="clear" w:color="auto" w:fill="FFFFFF"/>
        </w:rPr>
        <w:t xml:space="preserve">or aspirational </w:t>
      </w:r>
      <w:r w:rsidRPr="00D45F85">
        <w:rPr>
          <w:sz w:val="24"/>
          <w:szCs w:val="24"/>
          <w:shd w:val="clear" w:color="auto" w:fill="FFFFFF"/>
        </w:rPr>
        <w:t>vision. Aligning the statements of the College’s vision and mission with the </w:t>
      </w:r>
      <w:r w:rsidR="00D45F85" w:rsidRPr="00D45F85">
        <w:rPr>
          <w:sz w:val="24"/>
          <w:szCs w:val="24"/>
          <w:shd w:val="clear" w:color="auto" w:fill="FFFFFF"/>
        </w:rPr>
        <w:t xml:space="preserve">plan’s </w:t>
      </w:r>
      <w:r w:rsidRPr="00D45F85">
        <w:rPr>
          <w:sz w:val="24"/>
          <w:szCs w:val="24"/>
          <w:shd w:val="clear" w:color="auto" w:fill="FFFFFF"/>
        </w:rPr>
        <w:t xml:space="preserve">goals </w:t>
      </w:r>
      <w:r w:rsidR="00FE1BAD" w:rsidRPr="00D45F85">
        <w:rPr>
          <w:sz w:val="24"/>
          <w:szCs w:val="24"/>
          <w:shd w:val="clear" w:color="auto" w:fill="FFFFFF"/>
        </w:rPr>
        <w:t xml:space="preserve">and </w:t>
      </w:r>
      <w:r w:rsidR="00326D0D" w:rsidRPr="00D45F85">
        <w:rPr>
          <w:sz w:val="24"/>
          <w:szCs w:val="24"/>
          <w:shd w:val="clear" w:color="auto" w:fill="FFFFFF"/>
        </w:rPr>
        <w:t xml:space="preserve">strategies </w:t>
      </w:r>
      <w:r w:rsidRPr="00D45F85">
        <w:rPr>
          <w:sz w:val="24"/>
          <w:szCs w:val="24"/>
          <w:shd w:val="clear" w:color="auto" w:fill="FFFFFF"/>
        </w:rPr>
        <w:t xml:space="preserve">could </w:t>
      </w:r>
      <w:r w:rsidR="00FE1BAD" w:rsidRPr="00D45F85">
        <w:rPr>
          <w:sz w:val="24"/>
          <w:szCs w:val="24"/>
          <w:shd w:val="clear" w:color="auto" w:fill="FFFFFF"/>
        </w:rPr>
        <w:t xml:space="preserve">help to </w:t>
      </w:r>
      <w:r w:rsidRPr="00D45F85">
        <w:rPr>
          <w:sz w:val="24"/>
          <w:szCs w:val="24"/>
          <w:shd w:val="clear" w:color="auto" w:fill="FFFFFF"/>
        </w:rPr>
        <w:t>clarify the intent of the document while making it more inclusive</w:t>
      </w:r>
      <w:r w:rsidR="00326D0D" w:rsidRPr="00D45F85">
        <w:rPr>
          <w:sz w:val="24"/>
          <w:szCs w:val="24"/>
          <w:shd w:val="clear" w:color="auto" w:fill="FFFFFF"/>
        </w:rPr>
        <w:t>.</w:t>
      </w:r>
      <w:r w:rsidRPr="00D45F85">
        <w:rPr>
          <w:sz w:val="24"/>
          <w:szCs w:val="24"/>
          <w:shd w:val="clear" w:color="auto" w:fill="FFFFFF"/>
        </w:rPr>
        <w:t xml:space="preserve"> The committee then provided specific feedback about </w:t>
      </w:r>
      <w:r w:rsidR="00D45F85" w:rsidRPr="00D45F85">
        <w:rPr>
          <w:sz w:val="24"/>
          <w:szCs w:val="24"/>
          <w:shd w:val="clear" w:color="auto" w:fill="FFFFFF"/>
        </w:rPr>
        <w:t xml:space="preserve">how to </w:t>
      </w:r>
      <w:r w:rsidR="00792149" w:rsidRPr="00D45F85">
        <w:rPr>
          <w:sz w:val="24"/>
          <w:szCs w:val="24"/>
          <w:shd w:val="clear" w:color="auto" w:fill="FFFFFF"/>
        </w:rPr>
        <w:t xml:space="preserve">better </w:t>
      </w:r>
      <w:r w:rsidRPr="00D45F85">
        <w:rPr>
          <w:sz w:val="24"/>
          <w:szCs w:val="24"/>
          <w:shd w:val="clear" w:color="auto" w:fill="FFFFFF"/>
        </w:rPr>
        <w:t>link the research mission with student success, clarifying the groups that will complete critical tasks</w:t>
      </w:r>
      <w:r w:rsidR="00326D0D" w:rsidRPr="00D45F85">
        <w:rPr>
          <w:sz w:val="24"/>
          <w:szCs w:val="24"/>
          <w:shd w:val="clear" w:color="auto" w:fill="FFFFFF"/>
        </w:rPr>
        <w:t xml:space="preserve"> </w:t>
      </w:r>
      <w:r w:rsidR="00D45F85" w:rsidRPr="00D45F85">
        <w:rPr>
          <w:sz w:val="24"/>
          <w:szCs w:val="24"/>
          <w:shd w:val="clear" w:color="auto" w:fill="FFFFFF"/>
        </w:rPr>
        <w:t xml:space="preserve">while </w:t>
      </w:r>
      <w:r w:rsidRPr="00D45F85">
        <w:rPr>
          <w:sz w:val="24"/>
          <w:szCs w:val="24"/>
          <w:shd w:val="clear" w:color="auto" w:fill="FFFFFF"/>
        </w:rPr>
        <w:t xml:space="preserve">strengthening the mechanisms for tracking and crediting </w:t>
      </w:r>
      <w:r w:rsidR="00D45F85" w:rsidRPr="00D45F85">
        <w:rPr>
          <w:sz w:val="24"/>
          <w:szCs w:val="24"/>
          <w:shd w:val="clear" w:color="auto" w:fill="FFFFFF"/>
        </w:rPr>
        <w:t xml:space="preserve">instructors who oversee </w:t>
      </w:r>
      <w:r w:rsidRPr="00D45F85">
        <w:rPr>
          <w:sz w:val="24"/>
          <w:szCs w:val="24"/>
          <w:shd w:val="clear" w:color="auto" w:fill="FFFFFF"/>
        </w:rPr>
        <w:t>experiential learning.</w:t>
      </w:r>
    </w:p>
    <w:p w14:paraId="0F0BF4F6" w14:textId="77777777" w:rsidR="000D5232" w:rsidRPr="00D45F85" w:rsidRDefault="000D5232" w:rsidP="000D5232">
      <w:pPr>
        <w:rPr>
          <w:sz w:val="24"/>
          <w:szCs w:val="24"/>
          <w:shd w:val="clear" w:color="auto" w:fill="FFFFFF"/>
        </w:rPr>
      </w:pPr>
    </w:p>
    <w:p w14:paraId="090C1D83" w14:textId="77777777" w:rsidR="000D5232" w:rsidRPr="00D45F85" w:rsidRDefault="000D5232" w:rsidP="000D5232">
      <w:pPr>
        <w:rPr>
          <w:sz w:val="24"/>
          <w:szCs w:val="24"/>
          <w:shd w:val="clear" w:color="auto" w:fill="FFFFFF"/>
        </w:rPr>
      </w:pPr>
    </w:p>
    <w:p w14:paraId="7E3181E2" w14:textId="77777777" w:rsidR="000D5232" w:rsidRPr="00D45F85" w:rsidRDefault="000D5232" w:rsidP="000D5232">
      <w:pPr>
        <w:ind w:right="90"/>
        <w:rPr>
          <w:sz w:val="24"/>
          <w:szCs w:val="24"/>
        </w:rPr>
      </w:pPr>
    </w:p>
    <w:p w14:paraId="68763F88" w14:textId="61888D4E" w:rsidR="00F60953" w:rsidRPr="00D45F85" w:rsidRDefault="00F60953" w:rsidP="00CB3440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 w:rsidRPr="00D45F85">
        <w:rPr>
          <w:sz w:val="24"/>
          <w:szCs w:val="24"/>
        </w:rPr>
        <w:lastRenderedPageBreak/>
        <w:t>The meeting was adjourned.</w:t>
      </w:r>
    </w:p>
    <w:p w14:paraId="1B70297D" w14:textId="77777777" w:rsidR="007B6785" w:rsidRPr="00D45F85" w:rsidRDefault="00F60953" w:rsidP="00D66F03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D45F85">
        <w:rPr>
          <w:rFonts w:eastAsia="Times New Roman" w:cs="Arial"/>
          <w:sz w:val="24"/>
          <w:szCs w:val="24"/>
        </w:rPr>
        <w:t>Respectfully submitted,</w:t>
      </w:r>
    </w:p>
    <w:p w14:paraId="38F45529" w14:textId="3E08A5F1" w:rsidR="00980752" w:rsidRPr="00D45F85" w:rsidRDefault="00312111" w:rsidP="007B6785">
      <w:pPr>
        <w:spacing w:after="0" w:line="240" w:lineRule="auto"/>
        <w:rPr>
          <w:rFonts w:eastAsia="Times New Roman" w:cs="Arial"/>
          <w:sz w:val="24"/>
          <w:szCs w:val="24"/>
        </w:rPr>
      </w:pPr>
      <w:r w:rsidRPr="00D45F85">
        <w:rPr>
          <w:rFonts w:eastAsia="Times New Roman" w:cs="Arial"/>
          <w:sz w:val="24"/>
          <w:szCs w:val="24"/>
        </w:rPr>
        <w:t>Rebekah Kowal</w:t>
      </w:r>
      <w:r w:rsidR="00F60953" w:rsidRPr="00D45F85">
        <w:rPr>
          <w:rFonts w:eastAsia="Times New Roman" w:cs="Arial"/>
          <w:sz w:val="24"/>
          <w:szCs w:val="24"/>
        </w:rPr>
        <w:t xml:space="preserve">, </w:t>
      </w:r>
      <w:r w:rsidRPr="00D45F85">
        <w:rPr>
          <w:rFonts w:eastAsia="Times New Roman" w:cs="Arial"/>
          <w:sz w:val="24"/>
          <w:szCs w:val="24"/>
        </w:rPr>
        <w:t>Associate Professor and DEO, Department of Dance</w:t>
      </w:r>
      <w:r w:rsidR="00D66F03" w:rsidRPr="00D45F85">
        <w:rPr>
          <w:rFonts w:eastAsia="Times New Roman" w:cs="Arial"/>
          <w:sz w:val="24"/>
          <w:szCs w:val="24"/>
        </w:rPr>
        <w:br/>
      </w:r>
      <w:r w:rsidR="00980752" w:rsidRPr="00D45F85">
        <w:rPr>
          <w:rFonts w:cs="Calibri"/>
          <w:bCs/>
          <w:sz w:val="24"/>
          <w:szCs w:val="24"/>
        </w:rPr>
        <w:t>Secretary for UEPCC</w:t>
      </w:r>
    </w:p>
    <w:p w14:paraId="1073DAF1" w14:textId="77777777" w:rsidR="007804E1" w:rsidRPr="00D45F85" w:rsidRDefault="00501C51" w:rsidP="007804E1">
      <w:pPr>
        <w:tabs>
          <w:tab w:val="left" w:pos="360"/>
        </w:tabs>
        <w:spacing w:before="240" w:after="0" w:line="240" w:lineRule="auto"/>
        <w:textAlignment w:val="baseline"/>
        <w:rPr>
          <w:rFonts w:cs="Calibri"/>
          <w:bCs/>
          <w:sz w:val="24"/>
          <w:szCs w:val="24"/>
        </w:rPr>
      </w:pPr>
      <w:r w:rsidRPr="00D45F85">
        <w:rPr>
          <w:rFonts w:cs="Calibri"/>
          <w:bCs/>
          <w:sz w:val="24"/>
          <w:szCs w:val="24"/>
        </w:rPr>
        <w:br/>
      </w:r>
    </w:p>
    <w:p w14:paraId="47A3093F" w14:textId="77777777" w:rsidR="007804E1" w:rsidRPr="00D45F85" w:rsidRDefault="007804E1" w:rsidP="00A266C6">
      <w:pPr>
        <w:tabs>
          <w:tab w:val="left" w:pos="360"/>
        </w:tabs>
        <w:spacing w:before="240" w:after="0" w:line="240" w:lineRule="auto"/>
        <w:textAlignment w:val="baseline"/>
        <w:rPr>
          <w:sz w:val="24"/>
          <w:szCs w:val="24"/>
        </w:rPr>
      </w:pPr>
    </w:p>
    <w:p w14:paraId="54A68A7B" w14:textId="77777777" w:rsidR="00A266C6" w:rsidRPr="00D45F85" w:rsidRDefault="00A266C6" w:rsidP="00A266C6">
      <w:pPr>
        <w:pStyle w:val="ListParagraph"/>
        <w:rPr>
          <w:sz w:val="24"/>
          <w:szCs w:val="24"/>
        </w:rPr>
      </w:pPr>
    </w:p>
    <w:sectPr w:rsidR="00A266C6" w:rsidRPr="00D45F85" w:rsidSect="00D66F03">
      <w:footerReference w:type="default" r:id="rId1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107E" w14:textId="77777777" w:rsidR="00F74DBA" w:rsidRDefault="00F74DBA" w:rsidP="00A266C6">
      <w:pPr>
        <w:spacing w:after="0" w:line="240" w:lineRule="auto"/>
      </w:pPr>
      <w:r>
        <w:separator/>
      </w:r>
    </w:p>
  </w:endnote>
  <w:endnote w:type="continuationSeparator" w:id="0">
    <w:p w14:paraId="5943B573" w14:textId="77777777" w:rsidR="00F74DBA" w:rsidRDefault="00F74DBA" w:rsidP="00A2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74722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DF98F09" w14:textId="77777777" w:rsidR="00A266C6" w:rsidRPr="00A266C6" w:rsidRDefault="00A266C6">
        <w:pPr>
          <w:pStyle w:val="Footer"/>
          <w:jc w:val="center"/>
          <w:rPr>
            <w:sz w:val="16"/>
            <w:szCs w:val="16"/>
          </w:rPr>
        </w:pPr>
        <w:r w:rsidRPr="00A266C6">
          <w:rPr>
            <w:sz w:val="16"/>
            <w:szCs w:val="16"/>
          </w:rPr>
          <w:fldChar w:fldCharType="begin"/>
        </w:r>
        <w:r w:rsidRPr="00A266C6">
          <w:rPr>
            <w:sz w:val="16"/>
            <w:szCs w:val="16"/>
          </w:rPr>
          <w:instrText xml:space="preserve"> PAGE   \* MERGEFORMAT </w:instrText>
        </w:r>
        <w:r w:rsidRPr="00A266C6">
          <w:rPr>
            <w:sz w:val="16"/>
            <w:szCs w:val="16"/>
          </w:rPr>
          <w:fldChar w:fldCharType="separate"/>
        </w:r>
        <w:r w:rsidR="002D1CAC">
          <w:rPr>
            <w:noProof/>
            <w:sz w:val="16"/>
            <w:szCs w:val="16"/>
          </w:rPr>
          <w:t>2</w:t>
        </w:r>
        <w:r w:rsidRPr="00A266C6">
          <w:rPr>
            <w:noProof/>
            <w:sz w:val="16"/>
            <w:szCs w:val="16"/>
          </w:rPr>
          <w:fldChar w:fldCharType="end"/>
        </w:r>
      </w:p>
    </w:sdtContent>
  </w:sdt>
  <w:p w14:paraId="39F0F601" w14:textId="77777777" w:rsidR="00A266C6" w:rsidRDefault="00A2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6D4C" w14:textId="77777777" w:rsidR="00F74DBA" w:rsidRDefault="00F74DBA" w:rsidP="00A266C6">
      <w:pPr>
        <w:spacing w:after="0" w:line="240" w:lineRule="auto"/>
      </w:pPr>
      <w:r>
        <w:separator/>
      </w:r>
    </w:p>
  </w:footnote>
  <w:footnote w:type="continuationSeparator" w:id="0">
    <w:p w14:paraId="65276C0A" w14:textId="77777777" w:rsidR="00F74DBA" w:rsidRDefault="00F74DBA" w:rsidP="00A2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D18"/>
    <w:multiLevelType w:val="hybridMultilevel"/>
    <w:tmpl w:val="0128A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02F6F"/>
    <w:multiLevelType w:val="hybridMultilevel"/>
    <w:tmpl w:val="1286E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890"/>
    <w:multiLevelType w:val="hybridMultilevel"/>
    <w:tmpl w:val="0ACA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6EA7"/>
    <w:multiLevelType w:val="hybridMultilevel"/>
    <w:tmpl w:val="6DB88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207C7"/>
    <w:multiLevelType w:val="hybridMultilevel"/>
    <w:tmpl w:val="F5E84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6151D2"/>
    <w:multiLevelType w:val="hybridMultilevel"/>
    <w:tmpl w:val="09BC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E14B55"/>
    <w:multiLevelType w:val="hybridMultilevel"/>
    <w:tmpl w:val="707268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160909"/>
    <w:multiLevelType w:val="hybridMultilevel"/>
    <w:tmpl w:val="97C60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083ED7"/>
    <w:multiLevelType w:val="hybridMultilevel"/>
    <w:tmpl w:val="0750C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04450"/>
    <w:multiLevelType w:val="hybridMultilevel"/>
    <w:tmpl w:val="FDCA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83775B"/>
    <w:multiLevelType w:val="hybridMultilevel"/>
    <w:tmpl w:val="70D8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781F7F"/>
    <w:multiLevelType w:val="hybridMultilevel"/>
    <w:tmpl w:val="0394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F38A1"/>
    <w:multiLevelType w:val="hybridMultilevel"/>
    <w:tmpl w:val="69684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E2753"/>
    <w:multiLevelType w:val="hybridMultilevel"/>
    <w:tmpl w:val="93D6F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3F4489"/>
    <w:multiLevelType w:val="hybridMultilevel"/>
    <w:tmpl w:val="EE444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83BBF"/>
    <w:multiLevelType w:val="hybridMultilevel"/>
    <w:tmpl w:val="975E6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34E7B"/>
    <w:multiLevelType w:val="hybridMultilevel"/>
    <w:tmpl w:val="0474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4"/>
  </w:num>
  <w:num w:numId="8">
    <w:abstractNumId w:val="17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4"/>
  </w:num>
  <w:num w:numId="14">
    <w:abstractNumId w:val="12"/>
  </w:num>
  <w:num w:numId="15">
    <w:abstractNumId w:val="5"/>
  </w:num>
  <w:num w:numId="16">
    <w:abstractNumId w:val="6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67"/>
    <w:rsid w:val="00004A28"/>
    <w:rsid w:val="00034E74"/>
    <w:rsid w:val="0004249E"/>
    <w:rsid w:val="000430F4"/>
    <w:rsid w:val="00047D74"/>
    <w:rsid w:val="0009782A"/>
    <w:rsid w:val="000A4586"/>
    <w:rsid w:val="000D5232"/>
    <w:rsid w:val="000E6E24"/>
    <w:rsid w:val="001068DB"/>
    <w:rsid w:val="00144498"/>
    <w:rsid w:val="0016250B"/>
    <w:rsid w:val="00164B8B"/>
    <w:rsid w:val="00174C48"/>
    <w:rsid w:val="00187129"/>
    <w:rsid w:val="001B65F9"/>
    <w:rsid w:val="001E135C"/>
    <w:rsid w:val="001E63D4"/>
    <w:rsid w:val="001F0363"/>
    <w:rsid w:val="002025E0"/>
    <w:rsid w:val="002165C1"/>
    <w:rsid w:val="0022522A"/>
    <w:rsid w:val="00225516"/>
    <w:rsid w:val="00225832"/>
    <w:rsid w:val="002546B6"/>
    <w:rsid w:val="0025566D"/>
    <w:rsid w:val="00282453"/>
    <w:rsid w:val="002B0C64"/>
    <w:rsid w:val="002B2194"/>
    <w:rsid w:val="002B32D9"/>
    <w:rsid w:val="002C2B11"/>
    <w:rsid w:val="002D1CAC"/>
    <w:rsid w:val="002D42D7"/>
    <w:rsid w:val="002F4512"/>
    <w:rsid w:val="00302067"/>
    <w:rsid w:val="00312111"/>
    <w:rsid w:val="00320AEB"/>
    <w:rsid w:val="00326D0D"/>
    <w:rsid w:val="0033030B"/>
    <w:rsid w:val="00334527"/>
    <w:rsid w:val="00335E50"/>
    <w:rsid w:val="003618B4"/>
    <w:rsid w:val="00362E1E"/>
    <w:rsid w:val="003C7C2A"/>
    <w:rsid w:val="003D61B1"/>
    <w:rsid w:val="003F5FAF"/>
    <w:rsid w:val="00401F5E"/>
    <w:rsid w:val="00444208"/>
    <w:rsid w:val="004606F9"/>
    <w:rsid w:val="00460857"/>
    <w:rsid w:val="00461891"/>
    <w:rsid w:val="00470DAB"/>
    <w:rsid w:val="004C0D68"/>
    <w:rsid w:val="004D0CAA"/>
    <w:rsid w:val="004D559A"/>
    <w:rsid w:val="004E2250"/>
    <w:rsid w:val="00501C51"/>
    <w:rsid w:val="00506BC2"/>
    <w:rsid w:val="00507B01"/>
    <w:rsid w:val="0051306D"/>
    <w:rsid w:val="005238C5"/>
    <w:rsid w:val="00526BC9"/>
    <w:rsid w:val="005346E0"/>
    <w:rsid w:val="005376DC"/>
    <w:rsid w:val="005428C4"/>
    <w:rsid w:val="0058195B"/>
    <w:rsid w:val="005C65F1"/>
    <w:rsid w:val="005D1A33"/>
    <w:rsid w:val="005D1FC7"/>
    <w:rsid w:val="005F7A19"/>
    <w:rsid w:val="00607D80"/>
    <w:rsid w:val="006107EE"/>
    <w:rsid w:val="006211C4"/>
    <w:rsid w:val="00624F19"/>
    <w:rsid w:val="00633361"/>
    <w:rsid w:val="00654D6C"/>
    <w:rsid w:val="00657B8A"/>
    <w:rsid w:val="00670A17"/>
    <w:rsid w:val="00681122"/>
    <w:rsid w:val="0068258C"/>
    <w:rsid w:val="006837C7"/>
    <w:rsid w:val="0068769D"/>
    <w:rsid w:val="006C47C8"/>
    <w:rsid w:val="006D37DA"/>
    <w:rsid w:val="006E26B2"/>
    <w:rsid w:val="007663D5"/>
    <w:rsid w:val="0078026E"/>
    <w:rsid w:val="007804E1"/>
    <w:rsid w:val="00786137"/>
    <w:rsid w:val="00792149"/>
    <w:rsid w:val="007A3517"/>
    <w:rsid w:val="007B6785"/>
    <w:rsid w:val="007C37DA"/>
    <w:rsid w:val="007C4CF3"/>
    <w:rsid w:val="007E682C"/>
    <w:rsid w:val="007F216E"/>
    <w:rsid w:val="007F481B"/>
    <w:rsid w:val="008008F4"/>
    <w:rsid w:val="008046E3"/>
    <w:rsid w:val="00813E91"/>
    <w:rsid w:val="00836F67"/>
    <w:rsid w:val="00877439"/>
    <w:rsid w:val="008A1123"/>
    <w:rsid w:val="008A6892"/>
    <w:rsid w:val="008B40C1"/>
    <w:rsid w:val="008F463C"/>
    <w:rsid w:val="008F669D"/>
    <w:rsid w:val="009453E7"/>
    <w:rsid w:val="009459B5"/>
    <w:rsid w:val="00957C1B"/>
    <w:rsid w:val="00980752"/>
    <w:rsid w:val="0098595B"/>
    <w:rsid w:val="00990F8F"/>
    <w:rsid w:val="009A652B"/>
    <w:rsid w:val="009A7C7D"/>
    <w:rsid w:val="009D2DB3"/>
    <w:rsid w:val="009E4FF7"/>
    <w:rsid w:val="00A1028B"/>
    <w:rsid w:val="00A14AB2"/>
    <w:rsid w:val="00A16BF7"/>
    <w:rsid w:val="00A21E67"/>
    <w:rsid w:val="00A26427"/>
    <w:rsid w:val="00A266C6"/>
    <w:rsid w:val="00A33E92"/>
    <w:rsid w:val="00A377B7"/>
    <w:rsid w:val="00A8635D"/>
    <w:rsid w:val="00AD5AE9"/>
    <w:rsid w:val="00AE0145"/>
    <w:rsid w:val="00AE6CEB"/>
    <w:rsid w:val="00AF0949"/>
    <w:rsid w:val="00AF26EA"/>
    <w:rsid w:val="00B00753"/>
    <w:rsid w:val="00B162BC"/>
    <w:rsid w:val="00B6798D"/>
    <w:rsid w:val="00B91FBB"/>
    <w:rsid w:val="00BB5B0C"/>
    <w:rsid w:val="00BF28E3"/>
    <w:rsid w:val="00BF54EA"/>
    <w:rsid w:val="00C166F8"/>
    <w:rsid w:val="00C31F12"/>
    <w:rsid w:val="00C50E9B"/>
    <w:rsid w:val="00C646E6"/>
    <w:rsid w:val="00C93B5E"/>
    <w:rsid w:val="00CB3440"/>
    <w:rsid w:val="00CE354F"/>
    <w:rsid w:val="00D133C9"/>
    <w:rsid w:val="00D247CD"/>
    <w:rsid w:val="00D35B01"/>
    <w:rsid w:val="00D45F85"/>
    <w:rsid w:val="00D62D9F"/>
    <w:rsid w:val="00D66F03"/>
    <w:rsid w:val="00D71152"/>
    <w:rsid w:val="00D73FDE"/>
    <w:rsid w:val="00D77DE1"/>
    <w:rsid w:val="00D83D83"/>
    <w:rsid w:val="00DC6A97"/>
    <w:rsid w:val="00E07CC7"/>
    <w:rsid w:val="00E25D1B"/>
    <w:rsid w:val="00E2625D"/>
    <w:rsid w:val="00E44068"/>
    <w:rsid w:val="00E47557"/>
    <w:rsid w:val="00E6230B"/>
    <w:rsid w:val="00E730FB"/>
    <w:rsid w:val="00EB0709"/>
    <w:rsid w:val="00EB401E"/>
    <w:rsid w:val="00EC18F5"/>
    <w:rsid w:val="00EC2DF3"/>
    <w:rsid w:val="00ED485E"/>
    <w:rsid w:val="00ED6995"/>
    <w:rsid w:val="00EF33F0"/>
    <w:rsid w:val="00F26C77"/>
    <w:rsid w:val="00F41956"/>
    <w:rsid w:val="00F60953"/>
    <w:rsid w:val="00F74DBA"/>
    <w:rsid w:val="00F80D0B"/>
    <w:rsid w:val="00FC3B5F"/>
    <w:rsid w:val="00FC76F9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7488"/>
  <w15:chartTrackingRefBased/>
  <w15:docId w15:val="{A8BDA657-1064-43BE-9023-CF996E1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C6"/>
  </w:style>
  <w:style w:type="paragraph" w:styleId="Footer">
    <w:name w:val="footer"/>
    <w:basedOn w:val="Normal"/>
    <w:link w:val="FooterChar"/>
    <w:uiPriority w:val="99"/>
    <w:unhideWhenUsed/>
    <w:rsid w:val="00A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C6"/>
  </w:style>
  <w:style w:type="paragraph" w:styleId="BalloonText">
    <w:name w:val="Balloon Text"/>
    <w:basedOn w:val="Normal"/>
    <w:link w:val="BalloonTextChar"/>
    <w:uiPriority w:val="99"/>
    <w:semiHidden/>
    <w:unhideWhenUsed/>
    <w:rsid w:val="00B1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1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21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A416848365A43BC5F5A54A128DCFB" ma:contentTypeVersion="14" ma:contentTypeDescription="Create a new document." ma:contentTypeScope="" ma:versionID="8f532df0f64bde84c22b51a0913d2d24">
  <xsd:schema xmlns:xsd="http://www.w3.org/2001/XMLSchema" xmlns:xs="http://www.w3.org/2001/XMLSchema" xmlns:p="http://schemas.microsoft.com/office/2006/metadata/properties" xmlns:ns3="45c5bb4e-9c11-4a04-ab8c-24dc59c6da8c" xmlns:ns4="5301503f-e864-4ff2-b2aa-a82205ea61ab" targetNamespace="http://schemas.microsoft.com/office/2006/metadata/properties" ma:root="true" ma:fieldsID="055d1e27b9a4ef7a1af60d135d5510c6" ns3:_="" ns4:_="">
    <xsd:import namespace="45c5bb4e-9c11-4a04-ab8c-24dc59c6da8c"/>
    <xsd:import namespace="5301503f-e864-4ff2-b2aa-a82205ea61a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5bb4e-9c11-4a04-ab8c-24dc59c6da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503f-e864-4ff2-b2aa-a82205ea6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D1E7F-01D9-4CA0-815E-0A971471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5bb4e-9c11-4a04-ab8c-24dc59c6da8c"/>
    <ds:schemaRef ds:uri="5301503f-e864-4ff2-b2aa-a82205ea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196FC-79BD-40FC-A2EC-1078D389E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BB172-C4B0-4C42-95DD-1E2F241DAEF2}">
  <ds:schemaRefs>
    <ds:schemaRef ds:uri="45c5bb4e-9c11-4a04-ab8c-24dc59c6da8c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301503f-e864-4ff2-b2aa-a82205ea61a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Kathryn C</dc:creator>
  <cp:keywords/>
  <dc:description/>
  <cp:lastModifiedBy>Hall, Kathryn C (College of Liberal Arts and Sciences)</cp:lastModifiedBy>
  <cp:revision>2</cp:revision>
  <cp:lastPrinted>2020-02-10T17:22:00Z</cp:lastPrinted>
  <dcterms:created xsi:type="dcterms:W3CDTF">2020-02-16T16:58:00Z</dcterms:created>
  <dcterms:modified xsi:type="dcterms:W3CDTF">2020-02-16T16:58:00Z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-1232017410</vt:i4>
  </property>
  <property fmtid="{D5CDD505-2E9C-101B-9397-08002B2CF9AE}" pid="3" name="ContentTypeId">
    <vt:lpwstr>0x010100E8FA416848365A43BC5F5A54A128DCFB</vt:lpwstr>
  </property>
</Properties>
</file>