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2FEC7" w14:textId="7A81060E" w:rsidR="00D70D5D" w:rsidRDefault="00D70D5D" w:rsidP="00D70D5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2060"/>
          <w:sz w:val="23"/>
          <w:szCs w:val="23"/>
          <w:bdr w:val="none" w:sz="0" w:space="0" w:color="auto" w:frame="1"/>
        </w:rPr>
      </w:pPr>
      <w:r>
        <w:rPr>
          <w:rFonts w:ascii="Segoe UI" w:eastAsia="Times New Roman" w:hAnsi="Segoe UI" w:cs="Segoe UI"/>
          <w:color w:val="002060"/>
          <w:sz w:val="23"/>
          <w:szCs w:val="23"/>
          <w:bdr w:val="none" w:sz="0" w:space="0" w:color="auto" w:frame="1"/>
        </w:rPr>
        <w:t>Simpler Recording Process</w:t>
      </w:r>
    </w:p>
    <w:p w14:paraId="42D247D0" w14:textId="0B39E0D2" w:rsidR="00D70D5D" w:rsidRDefault="00D70D5D" w:rsidP="00D70D5D">
      <w:pPr>
        <w:shd w:val="clear" w:color="auto" w:fill="FFFFFF"/>
        <w:spacing w:after="0" w:line="240" w:lineRule="auto"/>
        <w:jc w:val="center"/>
        <w:textAlignment w:val="baseline"/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 xml:space="preserve">from </w:t>
      </w:r>
      <w:r>
        <w:rPr>
          <w:rFonts w:ascii="Georgia" w:hAnsi="Georgia"/>
          <w:color w:val="000000"/>
          <w:shd w:val="clear" w:color="auto" w:fill="FFFFFF"/>
        </w:rPr>
        <w:t xml:space="preserve">Jennifer Stone via </w:t>
      </w:r>
      <w:r>
        <w:rPr>
          <w:rFonts w:ascii="Georgia" w:hAnsi="Georgia"/>
          <w:color w:val="000000"/>
          <w:shd w:val="clear" w:color="auto" w:fill="FFFFFF"/>
        </w:rPr>
        <w:t xml:space="preserve">Michael </w:t>
      </w:r>
      <w:proofErr w:type="spellStart"/>
      <w:r>
        <w:rPr>
          <w:rFonts w:ascii="Georgia" w:hAnsi="Georgia"/>
          <w:color w:val="000000"/>
          <w:shd w:val="clear" w:color="auto" w:fill="FFFFFF"/>
        </w:rPr>
        <w:t>Espey</w:t>
      </w:r>
      <w:proofErr w:type="spellEnd"/>
      <w:r>
        <w:rPr>
          <w:rFonts w:ascii="Georgia" w:hAnsi="Georgia"/>
          <w:color w:val="000000"/>
          <w:shd w:val="clear" w:color="auto" w:fill="FFFFFF"/>
        </w:rPr>
        <w:t>, an Instructional Technology Consultant with Office of Teaching, Learning &amp; Technology</w:t>
      </w:r>
    </w:p>
    <w:p w14:paraId="46728F49" w14:textId="77777777" w:rsidR="00D70D5D" w:rsidRDefault="00D70D5D" w:rsidP="00D70D5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2060"/>
          <w:sz w:val="23"/>
          <w:szCs w:val="23"/>
          <w:bdr w:val="none" w:sz="0" w:space="0" w:color="auto" w:frame="1"/>
        </w:rPr>
      </w:pPr>
    </w:p>
    <w:p w14:paraId="0500DFA7" w14:textId="5306D26A" w:rsidR="00D70D5D" w:rsidRPr="00D70D5D" w:rsidRDefault="00D70D5D" w:rsidP="00D70D5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D70D5D">
        <w:rPr>
          <w:rFonts w:ascii="Segoe UI" w:eastAsia="Times New Roman" w:hAnsi="Segoe UI" w:cs="Segoe UI"/>
          <w:color w:val="002060"/>
          <w:sz w:val="23"/>
          <w:szCs w:val="23"/>
          <w:bdr w:val="none" w:sz="0" w:space="0" w:color="auto" w:frame="1"/>
        </w:rPr>
        <w:t xml:space="preserve">I also wanted to make a note about a new option (enabled on Tuesday of this week) called Panopto Capture that can be used to record quickly and without installing anything on your computer. It is an entirely </w:t>
      </w:r>
      <w:proofErr w:type="gramStart"/>
      <w:r w:rsidRPr="00D70D5D">
        <w:rPr>
          <w:rFonts w:ascii="Segoe UI" w:eastAsia="Times New Roman" w:hAnsi="Segoe UI" w:cs="Segoe UI"/>
          <w:color w:val="002060"/>
          <w:sz w:val="23"/>
          <w:szCs w:val="23"/>
          <w:bdr w:val="none" w:sz="0" w:space="0" w:color="auto" w:frame="1"/>
        </w:rPr>
        <w:t>browser based</w:t>
      </w:r>
      <w:proofErr w:type="gramEnd"/>
      <w:r w:rsidRPr="00D70D5D">
        <w:rPr>
          <w:rFonts w:ascii="Segoe UI" w:eastAsia="Times New Roman" w:hAnsi="Segoe UI" w:cs="Segoe UI"/>
          <w:color w:val="002060"/>
          <w:sz w:val="23"/>
          <w:szCs w:val="23"/>
          <w:bdr w:val="none" w:sz="0" w:space="0" w:color="auto" w:frame="1"/>
        </w:rPr>
        <w:t xml:space="preserve"> recorder that is perfect for this sort of setup.</w:t>
      </w:r>
    </w:p>
    <w:p w14:paraId="0D90C218" w14:textId="77777777" w:rsidR="00D70D5D" w:rsidRPr="00D70D5D" w:rsidRDefault="00D70D5D" w:rsidP="00D70D5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bdr w:val="none" w:sz="0" w:space="0" w:color="auto" w:frame="1"/>
        </w:rPr>
      </w:pPr>
      <w:r w:rsidRPr="00D70D5D">
        <w:rPr>
          <w:rFonts w:ascii="Calibri" w:eastAsia="Times New Roman" w:hAnsi="Calibri" w:cs="Calibri"/>
          <w:color w:val="002060"/>
          <w:bdr w:val="none" w:sz="0" w:space="0" w:color="auto" w:frame="1"/>
        </w:rPr>
        <w:t> </w:t>
      </w:r>
    </w:p>
    <w:p w14:paraId="0572BD95" w14:textId="77777777" w:rsidR="00D70D5D" w:rsidRPr="00D70D5D" w:rsidRDefault="00D70D5D" w:rsidP="00D70D5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bdr w:val="none" w:sz="0" w:space="0" w:color="auto" w:frame="1"/>
        </w:rPr>
      </w:pPr>
      <w:r w:rsidRPr="00D70D5D">
        <w:rPr>
          <w:rFonts w:ascii="Calibri" w:eastAsia="Times New Roman" w:hAnsi="Calibri" w:cs="Calibri"/>
          <w:color w:val="002060"/>
          <w:bdr w:val="none" w:sz="0" w:space="0" w:color="auto" w:frame="1"/>
        </w:rPr>
        <w:t>To use this, they would follow the below steps:</w:t>
      </w:r>
    </w:p>
    <w:p w14:paraId="1DDFACB6" w14:textId="77777777" w:rsidR="00D70D5D" w:rsidRPr="00D70D5D" w:rsidRDefault="00D70D5D" w:rsidP="00D70D5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2060"/>
          <w:bdr w:val="none" w:sz="0" w:space="0" w:color="auto" w:frame="1"/>
        </w:rPr>
      </w:pPr>
      <w:r w:rsidRPr="00D70D5D">
        <w:rPr>
          <w:rFonts w:ascii="Calibri" w:eastAsia="Times New Roman" w:hAnsi="Calibri" w:cs="Calibri"/>
          <w:color w:val="002060"/>
          <w:bdr w:val="none" w:sz="0" w:space="0" w:color="auto" w:frame="1"/>
        </w:rPr>
        <w:t>Click on </w:t>
      </w:r>
      <w:proofErr w:type="spellStart"/>
      <w:r w:rsidRPr="00D70D5D">
        <w:rPr>
          <w:rFonts w:ascii="Calibri" w:eastAsia="Times New Roman" w:hAnsi="Calibri" w:cs="Calibri"/>
          <w:b/>
          <w:bCs/>
          <w:color w:val="002060"/>
          <w:bdr w:val="none" w:sz="0" w:space="0" w:color="auto" w:frame="1"/>
        </w:rPr>
        <w:t>UICapture</w:t>
      </w:r>
      <w:proofErr w:type="spellEnd"/>
      <w:r w:rsidRPr="00D70D5D">
        <w:rPr>
          <w:rFonts w:ascii="Calibri" w:eastAsia="Times New Roman" w:hAnsi="Calibri" w:cs="Calibri"/>
          <w:color w:val="002060"/>
          <w:bdr w:val="none" w:sz="0" w:space="0" w:color="auto" w:frame="1"/>
        </w:rPr>
        <w:t> in the navigation bar.</w:t>
      </w:r>
    </w:p>
    <w:p w14:paraId="28F182B5" w14:textId="77777777" w:rsidR="00D70D5D" w:rsidRPr="00D70D5D" w:rsidRDefault="00D70D5D" w:rsidP="00D70D5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2060"/>
          <w:bdr w:val="none" w:sz="0" w:space="0" w:color="auto" w:frame="1"/>
        </w:rPr>
      </w:pPr>
      <w:r w:rsidRPr="00D70D5D">
        <w:rPr>
          <w:rFonts w:ascii="Calibri" w:eastAsia="Times New Roman" w:hAnsi="Calibri" w:cs="Calibri"/>
          <w:color w:val="002060"/>
          <w:bdr w:val="none" w:sz="0" w:space="0" w:color="auto" w:frame="1"/>
        </w:rPr>
        <w:t>Open the correct folder for this assignment. (</w:t>
      </w:r>
      <w:r w:rsidRPr="00D70D5D">
        <w:rPr>
          <w:rFonts w:ascii="Calibri" w:eastAsia="Times New Roman" w:hAnsi="Calibri" w:cs="Calibri"/>
          <w:b/>
          <w:bCs/>
          <w:color w:val="002060"/>
          <w:bdr w:val="none" w:sz="0" w:space="0" w:color="auto" w:frame="1"/>
        </w:rPr>
        <w:t>Discussions Board: Upload Videos</w:t>
      </w:r>
      <w:r w:rsidRPr="00D70D5D">
        <w:rPr>
          <w:rFonts w:ascii="Calibri" w:eastAsia="Times New Roman" w:hAnsi="Calibri" w:cs="Calibri"/>
          <w:color w:val="002060"/>
          <w:bdr w:val="none" w:sz="0" w:space="0" w:color="auto" w:frame="1"/>
        </w:rPr>
        <w:t>)</w:t>
      </w:r>
    </w:p>
    <w:p w14:paraId="54302342" w14:textId="77777777" w:rsidR="00D70D5D" w:rsidRPr="00D70D5D" w:rsidRDefault="00D70D5D" w:rsidP="00D70D5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2060"/>
          <w:bdr w:val="none" w:sz="0" w:space="0" w:color="auto" w:frame="1"/>
        </w:rPr>
      </w:pPr>
      <w:r w:rsidRPr="00D70D5D">
        <w:rPr>
          <w:rFonts w:ascii="Calibri" w:eastAsia="Times New Roman" w:hAnsi="Calibri" w:cs="Calibri"/>
          <w:color w:val="002060"/>
          <w:bdr w:val="none" w:sz="0" w:space="0" w:color="auto" w:frame="1"/>
        </w:rPr>
        <w:t>Open the </w:t>
      </w:r>
      <w:r w:rsidRPr="00D70D5D">
        <w:rPr>
          <w:rFonts w:ascii="Calibri" w:eastAsia="Times New Roman" w:hAnsi="Calibri" w:cs="Calibri"/>
          <w:b/>
          <w:bCs/>
          <w:color w:val="002060"/>
          <w:bdr w:val="none" w:sz="0" w:space="0" w:color="auto" w:frame="1"/>
        </w:rPr>
        <w:t>Create</w:t>
      </w:r>
      <w:r w:rsidRPr="00D70D5D">
        <w:rPr>
          <w:rFonts w:ascii="Calibri" w:eastAsia="Times New Roman" w:hAnsi="Calibri" w:cs="Calibri"/>
          <w:color w:val="002060"/>
          <w:bdr w:val="none" w:sz="0" w:space="0" w:color="auto" w:frame="1"/>
        </w:rPr>
        <w:t> drop-down at the top.</w:t>
      </w:r>
    </w:p>
    <w:p w14:paraId="55C57C15" w14:textId="77777777" w:rsidR="00D70D5D" w:rsidRPr="00D70D5D" w:rsidRDefault="00D70D5D" w:rsidP="00D70D5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2060"/>
          <w:bdr w:val="none" w:sz="0" w:space="0" w:color="auto" w:frame="1"/>
        </w:rPr>
      </w:pPr>
      <w:r w:rsidRPr="00D70D5D">
        <w:rPr>
          <w:rFonts w:ascii="Calibri" w:eastAsia="Times New Roman" w:hAnsi="Calibri" w:cs="Calibri"/>
          <w:color w:val="002060"/>
          <w:bdr w:val="none" w:sz="0" w:space="0" w:color="auto" w:frame="1"/>
        </w:rPr>
        <w:t>Select </w:t>
      </w:r>
      <w:r w:rsidRPr="00D70D5D">
        <w:rPr>
          <w:rFonts w:ascii="Calibri" w:eastAsia="Times New Roman" w:hAnsi="Calibri" w:cs="Calibri"/>
          <w:b/>
          <w:bCs/>
          <w:color w:val="002060"/>
          <w:bdr w:val="none" w:sz="0" w:space="0" w:color="auto" w:frame="1"/>
        </w:rPr>
        <w:t>Panopto Capture</w:t>
      </w:r>
      <w:r w:rsidRPr="00D70D5D">
        <w:rPr>
          <w:rFonts w:ascii="Calibri" w:eastAsia="Times New Roman" w:hAnsi="Calibri" w:cs="Calibri"/>
          <w:color w:val="002060"/>
          <w:bdr w:val="none" w:sz="0" w:space="0" w:color="auto" w:frame="1"/>
        </w:rPr>
        <w:t> from the list.</w:t>
      </w:r>
    </w:p>
    <w:p w14:paraId="14361B0E" w14:textId="77777777" w:rsidR="00D70D5D" w:rsidRPr="00D70D5D" w:rsidRDefault="00D70D5D" w:rsidP="00D70D5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2060"/>
          <w:bdr w:val="none" w:sz="0" w:space="0" w:color="auto" w:frame="1"/>
        </w:rPr>
      </w:pPr>
      <w:r w:rsidRPr="00D70D5D">
        <w:rPr>
          <w:rFonts w:ascii="Calibri" w:eastAsia="Times New Roman" w:hAnsi="Calibri" w:cs="Calibri"/>
          <w:color w:val="002060"/>
          <w:bdr w:val="none" w:sz="0" w:space="0" w:color="auto" w:frame="1"/>
        </w:rPr>
        <w:t>Select the Audio/Video sources you would like to use in your capture. You can also adjust quality settings from under the gear icon in the lower right.</w:t>
      </w:r>
    </w:p>
    <w:p w14:paraId="7AB8B15D" w14:textId="77777777" w:rsidR="00D70D5D" w:rsidRPr="00D70D5D" w:rsidRDefault="00D70D5D" w:rsidP="00D70D5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2060"/>
          <w:bdr w:val="none" w:sz="0" w:space="0" w:color="auto" w:frame="1"/>
        </w:rPr>
      </w:pPr>
      <w:r w:rsidRPr="00D70D5D">
        <w:rPr>
          <w:rFonts w:ascii="Calibri" w:eastAsia="Times New Roman" w:hAnsi="Calibri" w:cs="Calibri"/>
          <w:color w:val="002060"/>
          <w:bdr w:val="none" w:sz="0" w:space="0" w:color="auto" w:frame="1"/>
        </w:rPr>
        <w:t>Click the red record button at the bottom to begin recording.</w:t>
      </w:r>
    </w:p>
    <w:p w14:paraId="1A792F5A" w14:textId="77777777" w:rsidR="00D70D5D" w:rsidRPr="00D70D5D" w:rsidRDefault="00D70D5D" w:rsidP="00D70D5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2060"/>
          <w:bdr w:val="none" w:sz="0" w:space="0" w:color="auto" w:frame="1"/>
        </w:rPr>
      </w:pPr>
      <w:r w:rsidRPr="00D70D5D">
        <w:rPr>
          <w:rFonts w:ascii="Calibri" w:eastAsia="Times New Roman" w:hAnsi="Calibri" w:cs="Calibri"/>
          <w:color w:val="002060"/>
          <w:bdr w:val="none" w:sz="0" w:space="0" w:color="auto" w:frame="1"/>
        </w:rPr>
        <w:t>Wait for the recording to show the </w:t>
      </w:r>
      <w:r w:rsidRPr="00D70D5D">
        <w:rPr>
          <w:rFonts w:ascii="Calibri" w:eastAsia="Times New Roman" w:hAnsi="Calibri" w:cs="Calibri"/>
          <w:b/>
          <w:bCs/>
          <w:color w:val="002060"/>
          <w:bdr w:val="none" w:sz="0" w:space="0" w:color="auto" w:frame="1"/>
        </w:rPr>
        <w:t>Upload Complete</w:t>
      </w:r>
      <w:r w:rsidRPr="00D70D5D">
        <w:rPr>
          <w:rFonts w:ascii="Calibri" w:eastAsia="Times New Roman" w:hAnsi="Calibri" w:cs="Calibri"/>
          <w:color w:val="002060"/>
          <w:bdr w:val="none" w:sz="0" w:space="0" w:color="auto" w:frame="1"/>
        </w:rPr>
        <w:t> status before closing the window.</w:t>
      </w:r>
    </w:p>
    <w:p w14:paraId="361A5F32" w14:textId="77777777" w:rsidR="00D70D5D" w:rsidRPr="00D70D5D" w:rsidRDefault="00D70D5D" w:rsidP="00D70D5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2060"/>
          <w:bdr w:val="none" w:sz="0" w:space="0" w:color="auto" w:frame="1"/>
        </w:rPr>
      </w:pPr>
      <w:r w:rsidRPr="00D70D5D">
        <w:rPr>
          <w:rFonts w:ascii="Calibri" w:eastAsia="Times New Roman" w:hAnsi="Calibri" w:cs="Calibri"/>
          <w:color w:val="002060"/>
          <w:bdr w:val="none" w:sz="0" w:space="0" w:color="auto" w:frame="1"/>
        </w:rPr>
        <w:t>Follow the </w:t>
      </w:r>
      <w:r w:rsidRPr="00D70D5D">
        <w:rPr>
          <w:rFonts w:ascii="Calibri" w:eastAsia="Times New Roman" w:hAnsi="Calibri" w:cs="Calibri"/>
          <w:b/>
          <w:bCs/>
          <w:color w:val="002060"/>
          <w:bdr w:val="none" w:sz="0" w:space="0" w:color="auto" w:frame="1"/>
        </w:rPr>
        <w:t>Choose</w:t>
      </w:r>
      <w:r w:rsidRPr="00D70D5D">
        <w:rPr>
          <w:rFonts w:ascii="Calibri" w:eastAsia="Times New Roman" w:hAnsi="Calibri" w:cs="Calibri"/>
          <w:color w:val="002060"/>
          <w:bdr w:val="none" w:sz="0" w:space="0" w:color="auto" w:frame="1"/>
        </w:rPr>
        <w:t> track on this guide to embed your recording in ICON. (</w:t>
      </w:r>
      <w:hyperlink r:id="rId5" w:tgtFrame="_blank" w:history="1">
        <w:r w:rsidRPr="00D70D5D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</w:rPr>
          <w:t>https://teach.uiowa.edu/UICapture/guides/student/ICON-Assignment</w:t>
        </w:r>
      </w:hyperlink>
      <w:r w:rsidRPr="00D70D5D">
        <w:rPr>
          <w:rFonts w:ascii="Calibri" w:eastAsia="Times New Roman" w:hAnsi="Calibri" w:cs="Calibri"/>
          <w:bdr w:val="none" w:sz="0" w:space="0" w:color="auto" w:frame="1"/>
        </w:rPr>
        <w:t>)</w:t>
      </w:r>
    </w:p>
    <w:p w14:paraId="2CC2D04A" w14:textId="77777777" w:rsidR="00D70D5D" w:rsidRPr="00D70D5D" w:rsidRDefault="00D70D5D" w:rsidP="00D70D5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bdr w:val="none" w:sz="0" w:space="0" w:color="auto" w:frame="1"/>
        </w:rPr>
      </w:pPr>
      <w:r w:rsidRPr="00D70D5D">
        <w:rPr>
          <w:rFonts w:ascii="Calibri" w:eastAsia="Times New Roman" w:hAnsi="Calibri" w:cs="Calibri"/>
          <w:color w:val="002060"/>
          <w:bdr w:val="none" w:sz="0" w:space="0" w:color="auto" w:frame="1"/>
        </w:rPr>
        <w:t> </w:t>
      </w:r>
    </w:p>
    <w:p w14:paraId="48BD7987" w14:textId="594790B6" w:rsidR="00D70D5D" w:rsidRPr="00D70D5D" w:rsidRDefault="00D70D5D" w:rsidP="00D70D5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bdr w:val="none" w:sz="0" w:space="0" w:color="auto" w:frame="1"/>
        </w:rPr>
      </w:pPr>
      <w:r w:rsidRPr="00D70D5D">
        <w:rPr>
          <w:noProof/>
        </w:rPr>
        <w:drawing>
          <wp:inline distT="0" distB="0" distL="0" distR="0" wp14:anchorId="71084E9D" wp14:editId="21872949">
            <wp:extent cx="5943600" cy="43300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3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C174C" w14:textId="0B59976C" w:rsidR="00D70D5D" w:rsidRPr="00D70D5D" w:rsidRDefault="00D70D5D" w:rsidP="00D70D5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bdr w:val="none" w:sz="0" w:space="0" w:color="auto" w:frame="1"/>
        </w:rPr>
      </w:pPr>
      <w:r w:rsidRPr="00D70D5D">
        <w:rPr>
          <w:noProof/>
        </w:rPr>
        <w:lastRenderedPageBreak/>
        <w:drawing>
          <wp:inline distT="0" distB="0" distL="0" distR="0" wp14:anchorId="66BCC1D0" wp14:editId="66133EB5">
            <wp:extent cx="5943600" cy="43300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3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67DA0" w14:textId="5B92B21A" w:rsidR="00D70D5D" w:rsidRPr="00D70D5D" w:rsidRDefault="00D70D5D" w:rsidP="00D70D5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bdr w:val="none" w:sz="0" w:space="0" w:color="auto" w:frame="1"/>
        </w:rPr>
      </w:pPr>
      <w:r w:rsidRPr="00D70D5D">
        <w:rPr>
          <w:noProof/>
        </w:rPr>
        <w:lastRenderedPageBreak/>
        <w:drawing>
          <wp:inline distT="0" distB="0" distL="0" distR="0" wp14:anchorId="72642E3D" wp14:editId="4893723F">
            <wp:extent cx="5943600" cy="43300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3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E33BF" w14:textId="57E3D422" w:rsidR="00D70D5D" w:rsidRPr="00D70D5D" w:rsidRDefault="00D70D5D" w:rsidP="00D70D5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bdr w:val="none" w:sz="0" w:space="0" w:color="auto" w:frame="1"/>
        </w:rPr>
      </w:pPr>
      <w:r w:rsidRPr="00D70D5D">
        <w:rPr>
          <w:noProof/>
        </w:rPr>
        <w:lastRenderedPageBreak/>
        <w:drawing>
          <wp:inline distT="0" distB="0" distL="0" distR="0" wp14:anchorId="084EC6A9" wp14:editId="10F9BD67">
            <wp:extent cx="5943600" cy="43300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3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41150" w14:textId="72E7CDD8" w:rsidR="00D70D5D" w:rsidRPr="00D70D5D" w:rsidRDefault="00D70D5D" w:rsidP="00D70D5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bdr w:val="none" w:sz="0" w:space="0" w:color="auto" w:frame="1"/>
        </w:rPr>
      </w:pPr>
      <w:r w:rsidRPr="00D70D5D">
        <w:rPr>
          <w:noProof/>
        </w:rPr>
        <w:lastRenderedPageBreak/>
        <w:drawing>
          <wp:inline distT="0" distB="0" distL="0" distR="0" wp14:anchorId="5127F578" wp14:editId="5F58F625">
            <wp:extent cx="5943600" cy="4330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3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8E542" w14:textId="77777777" w:rsidR="00D70D5D" w:rsidRPr="00D70D5D" w:rsidRDefault="00D70D5D" w:rsidP="00D70D5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bdr w:val="none" w:sz="0" w:space="0" w:color="auto" w:frame="1"/>
        </w:rPr>
      </w:pPr>
      <w:r w:rsidRPr="00D70D5D">
        <w:rPr>
          <w:rFonts w:ascii="Calibri" w:eastAsia="Times New Roman" w:hAnsi="Calibri" w:cs="Calibri"/>
          <w:color w:val="002060"/>
          <w:bdr w:val="none" w:sz="0" w:space="0" w:color="auto" w:frame="1"/>
        </w:rPr>
        <w:t> </w:t>
      </w:r>
    </w:p>
    <w:p w14:paraId="633FDB7B" w14:textId="77777777" w:rsidR="00D70D5D" w:rsidRPr="00D70D5D" w:rsidRDefault="00D70D5D" w:rsidP="00D70D5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bdr w:val="none" w:sz="0" w:space="0" w:color="auto" w:frame="1"/>
        </w:rPr>
      </w:pPr>
      <w:r w:rsidRPr="00D70D5D">
        <w:rPr>
          <w:rFonts w:ascii="Calibri" w:eastAsia="Times New Roman" w:hAnsi="Calibri" w:cs="Calibri"/>
          <w:color w:val="002060"/>
          <w:bdr w:val="none" w:sz="0" w:space="0" w:color="auto" w:frame="1"/>
        </w:rPr>
        <w:t xml:space="preserve">This utility works well from within Chrome, Edge, and </w:t>
      </w:r>
      <w:proofErr w:type="spellStart"/>
      <w:r w:rsidRPr="00D70D5D">
        <w:rPr>
          <w:rFonts w:ascii="Calibri" w:eastAsia="Times New Roman" w:hAnsi="Calibri" w:cs="Calibri"/>
          <w:color w:val="002060"/>
          <w:bdr w:val="none" w:sz="0" w:space="0" w:color="auto" w:frame="1"/>
        </w:rPr>
        <w:t>FireFox</w:t>
      </w:r>
      <w:proofErr w:type="spellEnd"/>
      <w:r w:rsidRPr="00D70D5D">
        <w:rPr>
          <w:rFonts w:ascii="Calibri" w:eastAsia="Times New Roman" w:hAnsi="Calibri" w:cs="Calibri"/>
          <w:color w:val="002060"/>
          <w:bdr w:val="none" w:sz="0" w:space="0" w:color="auto" w:frame="1"/>
        </w:rPr>
        <w:t xml:space="preserve"> on both macOS and Windows right now. The support for iOS and </w:t>
      </w:r>
      <w:proofErr w:type="spellStart"/>
      <w:r w:rsidRPr="00D70D5D">
        <w:rPr>
          <w:rFonts w:ascii="Calibri" w:eastAsia="Times New Roman" w:hAnsi="Calibri" w:cs="Calibri"/>
          <w:color w:val="002060"/>
          <w:bdr w:val="none" w:sz="0" w:space="0" w:color="auto" w:frame="1"/>
        </w:rPr>
        <w:t>Andoid</w:t>
      </w:r>
      <w:proofErr w:type="spellEnd"/>
      <w:r w:rsidRPr="00D70D5D">
        <w:rPr>
          <w:rFonts w:ascii="Calibri" w:eastAsia="Times New Roman" w:hAnsi="Calibri" w:cs="Calibri"/>
          <w:color w:val="002060"/>
          <w:bdr w:val="none" w:sz="0" w:space="0" w:color="auto" w:frame="1"/>
        </w:rPr>
        <w:t xml:space="preserve"> devices is coming</w:t>
      </w:r>
    </w:p>
    <w:p w14:paraId="23D3FAF7" w14:textId="77777777" w:rsidR="00D70D5D" w:rsidRPr="00D70D5D" w:rsidRDefault="00D70D5D" w:rsidP="00D70D5D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ahoma"/>
          <w:color w:val="201F1E"/>
          <w:sz w:val="24"/>
          <w:szCs w:val="24"/>
          <w:bdr w:val="none" w:sz="0" w:space="0" w:color="auto" w:frame="1"/>
        </w:rPr>
      </w:pPr>
    </w:p>
    <w:p w14:paraId="164FA42F" w14:textId="77777777" w:rsidR="00D70D5D" w:rsidRPr="00D70D5D" w:rsidRDefault="00D70D5D" w:rsidP="00D70D5D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ahoma"/>
          <w:color w:val="201F1E"/>
          <w:sz w:val="24"/>
          <w:szCs w:val="24"/>
          <w:bdr w:val="none" w:sz="0" w:space="0" w:color="auto" w:frame="1"/>
        </w:rPr>
      </w:pPr>
    </w:p>
    <w:p w14:paraId="085A595F" w14:textId="77777777" w:rsidR="00D70D5D" w:rsidRPr="00D70D5D" w:rsidRDefault="00D70D5D" w:rsidP="00D70D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14:paraId="0D235121" w14:textId="77777777" w:rsidR="00D70D5D" w:rsidRPr="00D70D5D" w:rsidRDefault="00D70D5D" w:rsidP="00D70D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0"/>
          <w:szCs w:val="20"/>
        </w:rPr>
      </w:pPr>
      <w:r w:rsidRPr="00D70D5D">
        <w:rPr>
          <w:rFonts w:ascii="Cambria" w:eastAsia="Times New Roman" w:hAnsi="Cambria" w:cs="Segoe UI"/>
          <w:color w:val="000000"/>
          <w:sz w:val="24"/>
          <w:szCs w:val="24"/>
          <w:bdr w:val="none" w:sz="0" w:space="0" w:color="auto" w:frame="1"/>
        </w:rPr>
        <w:br/>
      </w:r>
      <w:r w:rsidRPr="00D70D5D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</w:rPr>
        <w:br/>
      </w:r>
    </w:p>
    <w:p w14:paraId="1EEC1AA2" w14:textId="77777777" w:rsidR="00D70D5D" w:rsidRPr="00D70D5D" w:rsidRDefault="00D70D5D" w:rsidP="00D70D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D70D5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D70D5D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</w:rPr>
        <w:br/>
      </w:r>
    </w:p>
    <w:p w14:paraId="23B92236" w14:textId="77777777" w:rsidR="00DC6946" w:rsidRDefault="00D70D5D"/>
    <w:sectPr w:rsidR="00DC6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A1847"/>
    <w:multiLevelType w:val="multilevel"/>
    <w:tmpl w:val="12ACC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D5D"/>
    <w:rsid w:val="000A60F1"/>
    <w:rsid w:val="00D70D5D"/>
    <w:rsid w:val="00DD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9317E"/>
  <w15:chartTrackingRefBased/>
  <w15:docId w15:val="{6E05E795-E3A4-4856-9B66-7EFA55E5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0D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9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7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teach.uiowa.edu/UICapture/guides/student/ICON-Assignment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Neyland, Bree N</dc:creator>
  <cp:keywords/>
  <dc:description/>
  <cp:lastModifiedBy>Neyland, Bree N</cp:lastModifiedBy>
  <cp:revision>1</cp:revision>
  <dcterms:created xsi:type="dcterms:W3CDTF">2020-09-15T16:15:00Z</dcterms:created>
  <dcterms:modified xsi:type="dcterms:W3CDTF">2020-09-15T16:16:00Z</dcterms:modified>
</cp:coreProperties>
</file>