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5754" w14:textId="77777777"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proofErr w:type="gramStart"/>
      <w:r w:rsidR="00BC1B9C" w:rsidRPr="0009033D">
        <w:rPr>
          <w:rFonts w:ascii="Helvetica" w:hAnsi="Helvetica" w:cs="Helvetica"/>
          <w:b/>
          <w:sz w:val="32"/>
          <w:szCs w:val="28"/>
        </w:rPr>
        <w:t>:</w:t>
      </w:r>
      <w:r w:rsidRPr="0009033D">
        <w:rPr>
          <w:rFonts w:ascii="Helvetica" w:hAnsi="Helvetica" w:cs="Helvetica"/>
          <w:b/>
          <w:sz w:val="32"/>
          <w:szCs w:val="28"/>
        </w:rPr>
        <w:t>1030</w:t>
      </w:r>
      <w:proofErr w:type="gramEnd"/>
      <w:r w:rsidRPr="0009033D">
        <w:rPr>
          <w:rFonts w:ascii="Helvetica" w:hAnsi="Helvetica" w:cs="Helvetica"/>
          <w:b/>
          <w:sz w:val="32"/>
          <w:szCs w:val="28"/>
        </w:rPr>
        <w:t xml:space="preserve">) </w:t>
      </w:r>
    </w:p>
    <w:p w14:paraId="1B9707B0" w14:textId="77777777" w:rsidR="0009033D" w:rsidRPr="000B3F18" w:rsidRDefault="0009033D" w:rsidP="0009033D">
      <w:pPr>
        <w:rPr>
          <w:b/>
          <w:sz w:val="28"/>
          <w:szCs w:val="28"/>
        </w:rPr>
      </w:pPr>
    </w:p>
    <w:p w14:paraId="0C0E9A12" w14:textId="77777777" w:rsidR="0009033D" w:rsidRPr="00A716F0" w:rsidRDefault="00D66E16" w:rsidP="0009033D">
      <w:pPr>
        <w:pStyle w:val="NoSpacing"/>
        <w:ind w:left="720"/>
      </w:pPr>
      <w:r w:rsidRPr="00A716F0">
        <w:t xml:space="preserve">All General Education Rhetoric </w:t>
      </w:r>
      <w:r w:rsidR="00074E95" w:rsidRPr="00A716F0">
        <w:rPr>
          <w:b/>
        </w:rPr>
        <w:t>RHET</w:t>
      </w:r>
      <w:proofErr w:type="gramStart"/>
      <w:r w:rsidR="00074E95" w:rsidRPr="00A716F0">
        <w:rPr>
          <w:b/>
        </w:rPr>
        <w:t>:1030</w:t>
      </w:r>
      <w:proofErr w:type="gramEnd"/>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14:paraId="273961AF" w14:textId="77777777"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14:paraId="5F653271" w14:textId="77777777" w:rsidR="0009033D" w:rsidRPr="00A716F0" w:rsidRDefault="0009033D" w:rsidP="0009033D">
      <w:pPr>
        <w:pStyle w:val="NoSpacing"/>
        <w:ind w:left="720"/>
      </w:pPr>
    </w:p>
    <w:p w14:paraId="484CF7E9" w14:textId="77777777"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14:paraId="4BCF7DD6" w14:textId="77777777" w:rsidR="0009033D" w:rsidRPr="00A716F0" w:rsidRDefault="0009033D" w:rsidP="0009033D">
      <w:pPr>
        <w:pStyle w:val="NoSpacing"/>
        <w:ind w:left="720"/>
      </w:pPr>
    </w:p>
    <w:p w14:paraId="721B4C90" w14:textId="77777777"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14:paraId="1C5517A4" w14:textId="77777777"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14:paraId="0778B4A4" w14:textId="77777777"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14:paraId="3CB6A4AF" w14:textId="77777777" w:rsidR="00466047" w:rsidRDefault="003649C7">
      <w:pPr>
        <w:pStyle w:val="NoSpacing"/>
        <w:numPr>
          <w:ilvl w:val="0"/>
          <w:numId w:val="3"/>
        </w:numPr>
      </w:pPr>
      <w:r>
        <w:t>Work closely with your Teaching Mentor to design syllabi and assignments.</w:t>
      </w:r>
    </w:p>
    <w:p w14:paraId="45D8B4C0" w14:textId="77777777" w:rsidR="00A716F0" w:rsidRPr="00C80BBC" w:rsidRDefault="00622493" w:rsidP="00C80BBC">
      <w:pPr>
        <w:pStyle w:val="NoSpacing"/>
        <w:numPr>
          <w:ilvl w:val="0"/>
          <w:numId w:val="3"/>
        </w:numPr>
      </w:pPr>
      <w:r>
        <w:t>Exa</w:t>
      </w:r>
      <w:r w:rsidR="003649C7">
        <w:t>ct dates for major assignments must be included in syllabi.</w:t>
      </w:r>
    </w:p>
    <w:p w14:paraId="259B0829" w14:textId="77777777" w:rsidR="00D66E16" w:rsidRDefault="00D66E16" w:rsidP="00D66E16">
      <w:pPr>
        <w:contextualSpacing w:val="0"/>
        <w:jc w:val="center"/>
        <w:rPr>
          <w:szCs w:val="24"/>
        </w:rPr>
      </w:pPr>
    </w:p>
    <w:p w14:paraId="4794E1A3" w14:textId="77777777"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14:paraId="0C811D18" w14:textId="77777777" w:rsidTr="004B3A58">
        <w:tc>
          <w:tcPr>
            <w:tcW w:w="9350" w:type="dxa"/>
            <w:gridSpan w:val="4"/>
          </w:tcPr>
          <w:p w14:paraId="35A114C4" w14:textId="77777777"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14:paraId="7FA661EA" w14:textId="77777777"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14:paraId="2D074F7C" w14:textId="77777777" w:rsidR="00BC770B" w:rsidRPr="00BC770B" w:rsidRDefault="00BC770B" w:rsidP="00BC770B">
            <w:pPr>
              <w:jc w:val="center"/>
            </w:pPr>
          </w:p>
        </w:tc>
      </w:tr>
      <w:tr w:rsidR="00BC770B" w14:paraId="180D7669" w14:textId="77777777" w:rsidTr="004E7F8A">
        <w:tc>
          <w:tcPr>
            <w:tcW w:w="2888" w:type="dxa"/>
            <w:vAlign w:val="center"/>
          </w:tcPr>
          <w:p w14:paraId="5045DB6A"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RHET:1030:</w:t>
            </w:r>
            <w:r w:rsidRPr="00CC3E98">
              <w:rPr>
                <w:rFonts w:asciiTheme="minorHAnsi" w:hAnsiTheme="minorHAnsi" w:cs="Calibri"/>
                <w:bCs/>
                <w:color w:val="FF0000"/>
                <w:sz w:val="28"/>
                <w:szCs w:val="24"/>
              </w:rPr>
              <w:t>(your 4-digit section number)</w:t>
            </w:r>
          </w:p>
        </w:tc>
        <w:tc>
          <w:tcPr>
            <w:tcW w:w="3756" w:type="dxa"/>
            <w:gridSpan w:val="2"/>
            <w:vAlign w:val="center"/>
          </w:tcPr>
          <w:p w14:paraId="22FF461B" w14:textId="77777777"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meets)</w:t>
            </w:r>
          </w:p>
        </w:tc>
        <w:tc>
          <w:tcPr>
            <w:tcW w:w="2706" w:type="dxa"/>
            <w:vAlign w:val="center"/>
          </w:tcPr>
          <w:p w14:paraId="3631300F"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14:paraId="1C01CD99" w14:textId="77777777" w:rsidTr="004B3A58">
        <w:tc>
          <w:tcPr>
            <w:tcW w:w="9350" w:type="dxa"/>
            <w:gridSpan w:val="4"/>
          </w:tcPr>
          <w:p w14:paraId="57844E25" w14:textId="77777777" w:rsidR="009F2880" w:rsidRPr="009F2880" w:rsidRDefault="009F2880" w:rsidP="009F2880">
            <w:pPr>
              <w:contextualSpacing w:val="0"/>
              <w:jc w:val="center"/>
              <w:rPr>
                <w:sz w:val="12"/>
                <w:szCs w:val="12"/>
              </w:rPr>
            </w:pPr>
          </w:p>
          <w:p w14:paraId="09B6BD88" w14:textId="77777777"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14:anchorId="757C05E7" wp14:editId="31FB6E4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4291C6F3" w14:textId="77777777" w:rsidR="009F2880" w:rsidRDefault="009F2880" w:rsidP="009F2880">
            <w:pPr>
              <w:contextualSpacing w:val="0"/>
              <w:jc w:val="center"/>
              <w:rPr>
                <w:color w:val="000000"/>
                <w:szCs w:val="24"/>
                <w:shd w:val="clear" w:color="auto" w:fill="FFFFFF"/>
              </w:rPr>
            </w:pPr>
          </w:p>
          <w:p w14:paraId="6D8A291F" w14:textId="77777777"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68588A16" w14:textId="77777777" w:rsidR="009F2880" w:rsidRDefault="00225E99"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14:paraId="27B669B3" w14:textId="77777777"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14:paraId="7427E960" w14:textId="77777777" w:rsidTr="00456E0A">
        <w:tc>
          <w:tcPr>
            <w:tcW w:w="4405" w:type="dxa"/>
            <w:gridSpan w:val="2"/>
          </w:tcPr>
          <w:p w14:paraId="0C392AB2" w14:textId="77777777" w:rsidR="00783F8E" w:rsidRPr="00CC3E98" w:rsidRDefault="00783F8E" w:rsidP="00D66E16">
            <w:pPr>
              <w:contextualSpacing w:val="0"/>
            </w:pPr>
            <w:r w:rsidRPr="00CC3E98">
              <w:t>Instructor</w:t>
            </w:r>
          </w:p>
        </w:tc>
        <w:tc>
          <w:tcPr>
            <w:tcW w:w="4945" w:type="dxa"/>
            <w:gridSpan w:val="2"/>
          </w:tcPr>
          <w:p w14:paraId="0827A66A" w14:textId="77777777" w:rsidR="00783F8E" w:rsidRPr="00CC3E98" w:rsidRDefault="00783F8E" w:rsidP="00D66E16">
            <w:pPr>
              <w:contextualSpacing w:val="0"/>
              <w:rPr>
                <w:b/>
              </w:rPr>
            </w:pPr>
            <w:r w:rsidRPr="00CC3E98">
              <w:rPr>
                <w:color w:val="FF0000"/>
                <w:szCs w:val="24"/>
              </w:rPr>
              <w:t>Your Name</w:t>
            </w:r>
          </w:p>
        </w:tc>
      </w:tr>
      <w:tr w:rsidR="00783F8E" w14:paraId="6B41DDDC" w14:textId="77777777" w:rsidTr="00456E0A">
        <w:tc>
          <w:tcPr>
            <w:tcW w:w="4405" w:type="dxa"/>
            <w:gridSpan w:val="2"/>
          </w:tcPr>
          <w:p w14:paraId="3A3102E8" w14:textId="77777777" w:rsidR="00783F8E" w:rsidRPr="00CC3E98" w:rsidRDefault="00783F8E" w:rsidP="00D66E16">
            <w:pPr>
              <w:contextualSpacing w:val="0"/>
            </w:pPr>
            <w:r w:rsidRPr="00CC3E98">
              <w:rPr>
                <w:color w:val="000000"/>
                <w:szCs w:val="24"/>
              </w:rPr>
              <w:t>Office/Office Hours</w:t>
            </w:r>
          </w:p>
        </w:tc>
        <w:tc>
          <w:tcPr>
            <w:tcW w:w="4945" w:type="dxa"/>
            <w:gridSpan w:val="2"/>
          </w:tcPr>
          <w:p w14:paraId="05496204" w14:textId="77777777" w:rsidR="00783F8E" w:rsidRPr="00CC3E98" w:rsidRDefault="00783F8E" w:rsidP="00783F8E">
            <w:pPr>
              <w:contextualSpacing w:val="0"/>
              <w:rPr>
                <w:szCs w:val="24"/>
              </w:rPr>
            </w:pPr>
            <w:r w:rsidRPr="00CC3E98">
              <w:rPr>
                <w:color w:val="FF0000"/>
                <w:szCs w:val="24"/>
              </w:rPr>
              <w:t>Your office number and office hours</w:t>
            </w:r>
          </w:p>
        </w:tc>
      </w:tr>
      <w:tr w:rsidR="00783F8E" w14:paraId="59FBA595" w14:textId="77777777" w:rsidTr="00456E0A">
        <w:tc>
          <w:tcPr>
            <w:tcW w:w="4405" w:type="dxa"/>
            <w:gridSpan w:val="2"/>
          </w:tcPr>
          <w:p w14:paraId="58E939C8" w14:textId="77777777" w:rsidR="00783F8E" w:rsidRPr="00CC3E98" w:rsidRDefault="00783F8E" w:rsidP="00D66E16">
            <w:pPr>
              <w:contextualSpacing w:val="0"/>
            </w:pPr>
            <w:r w:rsidRPr="00CC3E98">
              <w:t>Email</w:t>
            </w:r>
          </w:p>
        </w:tc>
        <w:tc>
          <w:tcPr>
            <w:tcW w:w="4945" w:type="dxa"/>
            <w:gridSpan w:val="2"/>
          </w:tcPr>
          <w:p w14:paraId="065A870D" w14:textId="77777777" w:rsidR="00783F8E" w:rsidRPr="00CC3E98" w:rsidRDefault="00783F8E" w:rsidP="00D66E16">
            <w:pPr>
              <w:contextualSpacing w:val="0"/>
            </w:pPr>
            <w:r w:rsidRPr="00CC3E98">
              <w:rPr>
                <w:color w:val="FF0000"/>
              </w:rPr>
              <w:t>Your @uiowa.edu email address</w:t>
            </w:r>
          </w:p>
        </w:tc>
      </w:tr>
      <w:tr w:rsidR="00133EA2" w14:paraId="2C5BFA2B" w14:textId="77777777" w:rsidTr="00456E0A">
        <w:tc>
          <w:tcPr>
            <w:tcW w:w="4405" w:type="dxa"/>
            <w:gridSpan w:val="2"/>
          </w:tcPr>
          <w:p w14:paraId="260C373F" w14:textId="77777777"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14:paraId="3DB037DD" w14:textId="77777777" w:rsidR="00133EA2" w:rsidRPr="00CC3E98" w:rsidRDefault="00133EA2" w:rsidP="00D66E16">
            <w:pPr>
              <w:contextualSpacing w:val="0"/>
              <w:rPr>
                <w:color w:val="FF0000"/>
              </w:rPr>
            </w:pPr>
            <w:r>
              <w:rPr>
                <w:color w:val="FF0000"/>
              </w:rPr>
              <w:t>Y</w:t>
            </w:r>
            <w:r w:rsidR="00456E0A">
              <w:rPr>
                <w:color w:val="FF0000"/>
              </w:rPr>
              <w:t>our Teaching M</w:t>
            </w:r>
            <w:r>
              <w:rPr>
                <w:color w:val="FF0000"/>
              </w:rPr>
              <w:t>entor’s name, office number, office hours, telephone, and email</w:t>
            </w:r>
          </w:p>
        </w:tc>
      </w:tr>
      <w:tr w:rsidR="00783F8E" w14:paraId="3946C082" w14:textId="77777777" w:rsidTr="00456E0A">
        <w:tc>
          <w:tcPr>
            <w:tcW w:w="4405" w:type="dxa"/>
            <w:gridSpan w:val="2"/>
          </w:tcPr>
          <w:p w14:paraId="5F991823" w14:textId="77777777" w:rsidR="00783F8E" w:rsidRPr="00CC3E98" w:rsidRDefault="00783F8E" w:rsidP="00D66E16">
            <w:pPr>
              <w:contextualSpacing w:val="0"/>
            </w:pPr>
            <w:r w:rsidRPr="00CC3E98">
              <w:rPr>
                <w:szCs w:val="24"/>
              </w:rPr>
              <w:t>Department Chair</w:t>
            </w:r>
          </w:p>
        </w:tc>
        <w:tc>
          <w:tcPr>
            <w:tcW w:w="4945" w:type="dxa"/>
            <w:gridSpan w:val="2"/>
          </w:tcPr>
          <w:p w14:paraId="0F3FF2B9" w14:textId="77777777" w:rsidR="00133EA2" w:rsidRDefault="00133EA2" w:rsidP="00D66E16">
            <w:pPr>
              <w:contextualSpacing w:val="0"/>
              <w:rPr>
                <w:szCs w:val="24"/>
              </w:rPr>
            </w:pPr>
            <w:r>
              <w:rPr>
                <w:szCs w:val="24"/>
              </w:rPr>
              <w:t>Steve Duck,164 EPB</w:t>
            </w:r>
          </w:p>
          <w:p w14:paraId="234F6E4A" w14:textId="77777777" w:rsidR="00783F8E" w:rsidRPr="00CC3E98" w:rsidRDefault="00133EA2" w:rsidP="00133EA2">
            <w:pPr>
              <w:contextualSpacing w:val="0"/>
              <w:rPr>
                <w:b/>
              </w:rPr>
            </w:pPr>
            <w:r>
              <w:rPr>
                <w:szCs w:val="24"/>
              </w:rPr>
              <w:t xml:space="preserve">319-335-0186; </w:t>
            </w:r>
            <w:r w:rsidR="00783F8E" w:rsidRPr="00CC3E98">
              <w:rPr>
                <w:szCs w:val="24"/>
              </w:rPr>
              <w:t>steve-duck@uiowa.edu</w:t>
            </w:r>
          </w:p>
        </w:tc>
      </w:tr>
      <w:tr w:rsidR="00783F8E" w14:paraId="413E0C8C" w14:textId="77777777" w:rsidTr="00456E0A">
        <w:tc>
          <w:tcPr>
            <w:tcW w:w="4405" w:type="dxa"/>
            <w:gridSpan w:val="2"/>
          </w:tcPr>
          <w:p w14:paraId="6A541AD5" w14:textId="77777777"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14:paraId="379654E4" w14:textId="77777777" w:rsidR="00133EA2" w:rsidRDefault="00133EA2" w:rsidP="00D66E16">
            <w:pPr>
              <w:contextualSpacing w:val="0"/>
              <w:rPr>
                <w:szCs w:val="24"/>
                <w:shd w:val="clear" w:color="auto" w:fill="FFFFFF"/>
              </w:rPr>
            </w:pPr>
            <w:r>
              <w:rPr>
                <w:szCs w:val="24"/>
                <w:shd w:val="clear" w:color="auto" w:fill="FFFFFF"/>
              </w:rPr>
              <w:t>170 EPB</w:t>
            </w:r>
          </w:p>
          <w:p w14:paraId="1D437DCE" w14:textId="77777777"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14:paraId="04741FFE" w14:textId="77777777" w:rsidR="00D66E16" w:rsidRDefault="00D31214" w:rsidP="00D66E16">
      <w:pPr>
        <w:contextualSpacing w:val="0"/>
        <w:rPr>
          <w:color w:val="FF0000"/>
          <w:szCs w:val="24"/>
        </w:rPr>
      </w:pPr>
      <w:r>
        <w:rPr>
          <w:color w:val="FF0000"/>
          <w:szCs w:val="24"/>
        </w:rPr>
        <w:tab/>
      </w:r>
    </w:p>
    <w:p w14:paraId="75FC1189" w14:textId="77777777"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14:paraId="6239B2CC" w14:textId="77777777"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14:paraId="434177C3" w14:textId="77777777" w:rsidTr="004E7F8A">
        <w:tc>
          <w:tcPr>
            <w:tcW w:w="4855" w:type="dxa"/>
            <w:vAlign w:val="center"/>
          </w:tcPr>
          <w:p w14:paraId="5A8D2A07" w14:textId="77777777" w:rsidR="00783F8E" w:rsidRDefault="00783F8E" w:rsidP="00783F8E">
            <w:r>
              <w:t>Title:</w:t>
            </w:r>
          </w:p>
        </w:tc>
        <w:tc>
          <w:tcPr>
            <w:tcW w:w="2880" w:type="dxa"/>
            <w:vAlign w:val="center"/>
          </w:tcPr>
          <w:p w14:paraId="74923A49" w14:textId="77777777" w:rsidR="00783F8E" w:rsidRDefault="00783F8E" w:rsidP="00783F8E">
            <w:r>
              <w:t>Author:</w:t>
            </w:r>
          </w:p>
        </w:tc>
        <w:tc>
          <w:tcPr>
            <w:tcW w:w="1615" w:type="dxa"/>
            <w:vAlign w:val="center"/>
          </w:tcPr>
          <w:p w14:paraId="28D30A5E" w14:textId="77777777" w:rsidR="00783F8E" w:rsidRDefault="00783F8E" w:rsidP="00783F8E">
            <w:r>
              <w:t>ISBN</w:t>
            </w:r>
            <w:r w:rsidR="004E7F8A">
              <w:t>-13</w:t>
            </w:r>
            <w:r>
              <w:t>:</w:t>
            </w:r>
          </w:p>
        </w:tc>
      </w:tr>
      <w:tr w:rsidR="00783F8E" w14:paraId="50D2D619" w14:textId="77777777" w:rsidTr="004E7F8A">
        <w:tc>
          <w:tcPr>
            <w:tcW w:w="4855" w:type="dxa"/>
            <w:vAlign w:val="center"/>
          </w:tcPr>
          <w:p w14:paraId="419C55D9" w14:textId="77777777"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14:paraId="25962FCA" w14:textId="77777777" w:rsidR="00783F8E" w:rsidRDefault="00783F8E" w:rsidP="00783F8E">
            <w:r w:rsidRPr="00783F8E">
              <w:rPr>
                <w:color w:val="FF0000"/>
              </w:rPr>
              <w:t>Author Name</w:t>
            </w:r>
          </w:p>
        </w:tc>
        <w:tc>
          <w:tcPr>
            <w:tcW w:w="1615" w:type="dxa"/>
            <w:vAlign w:val="center"/>
          </w:tcPr>
          <w:p w14:paraId="0DB41694" w14:textId="77777777" w:rsidR="00783F8E" w:rsidRPr="00783F8E" w:rsidRDefault="004E7F8A" w:rsidP="00783F8E">
            <w:r>
              <w:rPr>
                <w:color w:val="FF0000"/>
                <w:sz w:val="20"/>
                <w:szCs w:val="20"/>
              </w:rPr>
              <w:t>000-0</w:t>
            </w:r>
            <w:r w:rsidR="00783F8E" w:rsidRPr="00783F8E">
              <w:rPr>
                <w:color w:val="FF0000"/>
                <w:sz w:val="20"/>
                <w:szCs w:val="20"/>
              </w:rPr>
              <w:t>000000000</w:t>
            </w:r>
          </w:p>
        </w:tc>
      </w:tr>
      <w:tr w:rsidR="004E7F8A" w14:paraId="2267DF4D" w14:textId="77777777" w:rsidTr="004E7F8A">
        <w:tc>
          <w:tcPr>
            <w:tcW w:w="4855" w:type="dxa"/>
            <w:vAlign w:val="center"/>
          </w:tcPr>
          <w:p w14:paraId="436C6EF9" w14:textId="77777777"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14:paraId="31EA23E5" w14:textId="77777777" w:rsidR="004E7F8A" w:rsidRDefault="004E7F8A" w:rsidP="004E7F8A">
            <w:r w:rsidRPr="00783F8E">
              <w:rPr>
                <w:color w:val="FF0000"/>
              </w:rPr>
              <w:t>Author Name</w:t>
            </w:r>
          </w:p>
        </w:tc>
        <w:tc>
          <w:tcPr>
            <w:tcW w:w="1615" w:type="dxa"/>
            <w:vAlign w:val="center"/>
          </w:tcPr>
          <w:p w14:paraId="7E6FCF12" w14:textId="77777777" w:rsidR="004E7F8A" w:rsidRDefault="004E7F8A" w:rsidP="004E7F8A">
            <w:r w:rsidRPr="00783F8E">
              <w:rPr>
                <w:color w:val="FF0000"/>
                <w:sz w:val="20"/>
                <w:szCs w:val="20"/>
              </w:rPr>
              <w:t>000-0000000000</w:t>
            </w:r>
          </w:p>
        </w:tc>
      </w:tr>
      <w:tr w:rsidR="004E7F8A" w14:paraId="349A4749" w14:textId="77777777" w:rsidTr="004E7F8A">
        <w:tc>
          <w:tcPr>
            <w:tcW w:w="4855" w:type="dxa"/>
            <w:vAlign w:val="center"/>
          </w:tcPr>
          <w:p w14:paraId="05EE46E5" w14:textId="77777777" w:rsidR="004E7F8A" w:rsidRDefault="004E7F8A" w:rsidP="004E7F8A">
            <w:r>
              <w:rPr>
                <w:color w:val="FF0000"/>
              </w:rPr>
              <w:t>List title and edition</w:t>
            </w:r>
            <w:r w:rsidRPr="00783F8E">
              <w:rPr>
                <w:color w:val="FF0000"/>
              </w:rPr>
              <w:t xml:space="preserve"> of all required books</w:t>
            </w:r>
          </w:p>
        </w:tc>
        <w:tc>
          <w:tcPr>
            <w:tcW w:w="2880" w:type="dxa"/>
            <w:vAlign w:val="center"/>
          </w:tcPr>
          <w:p w14:paraId="21228254" w14:textId="77777777" w:rsidR="004E7F8A" w:rsidRDefault="004E7F8A" w:rsidP="004E7F8A">
            <w:r w:rsidRPr="00783F8E">
              <w:rPr>
                <w:color w:val="FF0000"/>
              </w:rPr>
              <w:t>Author Name</w:t>
            </w:r>
          </w:p>
        </w:tc>
        <w:tc>
          <w:tcPr>
            <w:tcW w:w="1615" w:type="dxa"/>
            <w:vAlign w:val="center"/>
          </w:tcPr>
          <w:p w14:paraId="43EEA0C4" w14:textId="77777777" w:rsidR="004E7F8A" w:rsidRDefault="004E7F8A" w:rsidP="004E7F8A">
            <w:r w:rsidRPr="00783F8E">
              <w:rPr>
                <w:color w:val="FF0000"/>
                <w:sz w:val="20"/>
                <w:szCs w:val="20"/>
              </w:rPr>
              <w:t>000-0000000000</w:t>
            </w:r>
          </w:p>
        </w:tc>
      </w:tr>
    </w:tbl>
    <w:p w14:paraId="1DAD8B52" w14:textId="77777777" w:rsidR="001545D7" w:rsidRDefault="001545D7" w:rsidP="001545D7">
      <w:pPr>
        <w:contextualSpacing w:val="0"/>
        <w:rPr>
          <w:szCs w:val="24"/>
        </w:rPr>
      </w:pPr>
    </w:p>
    <w:p w14:paraId="25C68D6D" w14:textId="77777777"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14:paraId="4D2C50C2" w14:textId="77777777" w:rsidR="00456E0A" w:rsidRPr="00D66E16" w:rsidRDefault="00456E0A" w:rsidP="00456E0A">
      <w:pPr>
        <w:contextualSpacing w:val="0"/>
        <w:rPr>
          <w:szCs w:val="24"/>
        </w:rPr>
      </w:pPr>
    </w:p>
    <w:p w14:paraId="38230B3A" w14:textId="77777777" w:rsidR="00D66E16" w:rsidRDefault="00D66E16" w:rsidP="00CC3E9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14:paraId="3372875D" w14:textId="77777777" w:rsidR="00CC3E98" w:rsidRPr="00CC3E98" w:rsidRDefault="00CC3E98" w:rsidP="00CC3E98">
      <w:pPr>
        <w:rPr>
          <w:rFonts w:ascii="Helvetica" w:hAnsi="Helvetica" w:cs="Helvetica"/>
          <w:b/>
          <w:color w:val="2E74B5" w:themeColor="accent1" w:themeShade="BF"/>
          <w:sz w:val="32"/>
          <w:szCs w:val="32"/>
        </w:rPr>
      </w:pPr>
    </w:p>
    <w:p w14:paraId="4BBFC5B7" w14:textId="77777777" w:rsidR="00D66E16" w:rsidRPr="00D66E16" w:rsidRDefault="00D66E16" w:rsidP="001545D7">
      <w:pPr>
        <w:contextualSpacing w:val="0"/>
        <w:rPr>
          <w:szCs w:val="24"/>
        </w:rPr>
      </w:pPr>
      <w:r w:rsidRPr="00D66E16">
        <w:rPr>
          <w:color w:val="FF0000"/>
          <w:szCs w:val="24"/>
        </w:rPr>
        <w:t>Here is where instructors describe features specific to their particular section (</w:t>
      </w:r>
      <w:r w:rsidR="002D1527">
        <w:rPr>
          <w:color w:val="FF0000"/>
          <w:szCs w:val="24"/>
        </w:rPr>
        <w:t>e.g</w:t>
      </w:r>
      <w:r w:rsidRPr="00D66E16">
        <w:rPr>
          <w:color w:val="FF0000"/>
          <w:szCs w:val="24"/>
        </w:rPr>
        <w:t xml:space="preserve">., service learning, workshopping methods, class themes, attention to information literacy, classroom respect and community, collaborative work procedures, </w:t>
      </w:r>
      <w:r w:rsidRPr="00D66E16">
        <w:rPr>
          <w:color w:val="FF0000"/>
          <w:szCs w:val="24"/>
          <w:shd w:val="clear" w:color="auto" w:fill="FFFFFF"/>
        </w:rPr>
        <w:t>policy about texting/phone/PDA/</w:t>
      </w:r>
      <w:r w:rsidR="00D27427">
        <w:rPr>
          <w:color w:val="FF0000"/>
          <w:szCs w:val="24"/>
          <w:shd w:val="clear" w:color="auto" w:fill="FFFFFF"/>
        </w:rPr>
        <w:t xml:space="preserve"> </w:t>
      </w:r>
      <w:r w:rsidRPr="00D66E16">
        <w:rPr>
          <w:color w:val="FF0000"/>
          <w:szCs w:val="24"/>
          <w:shd w:val="clear" w:color="auto" w:fill="FFFFFF"/>
        </w:rPr>
        <w:t>computer use during class time, etc.</w:t>
      </w:r>
      <w:r w:rsidRPr="00D66E16">
        <w:rPr>
          <w:color w:val="FF0000"/>
          <w:szCs w:val="24"/>
        </w:rPr>
        <w:t>)</w:t>
      </w:r>
      <w:r w:rsidR="00A42717">
        <w:rPr>
          <w:color w:val="FF0000"/>
          <w:szCs w:val="24"/>
        </w:rPr>
        <w:t xml:space="preserve"> See the </w:t>
      </w:r>
      <w:r w:rsidR="00D40A1A">
        <w:rPr>
          <w:color w:val="FF0000"/>
          <w:szCs w:val="24"/>
        </w:rPr>
        <w:t xml:space="preserve">current </w:t>
      </w:r>
      <w:r w:rsidR="00A42717">
        <w:rPr>
          <w:color w:val="FF0000"/>
          <w:szCs w:val="24"/>
        </w:rPr>
        <w:t>Instructor’s Handbook for additional information and suggestions.</w:t>
      </w:r>
    </w:p>
    <w:p w14:paraId="1710C989" w14:textId="77777777" w:rsidR="00D66E16" w:rsidRPr="00D66E16" w:rsidRDefault="00D66E16" w:rsidP="00D66E16">
      <w:pPr>
        <w:contextualSpacing w:val="0"/>
        <w:rPr>
          <w:szCs w:val="24"/>
        </w:rPr>
      </w:pPr>
    </w:p>
    <w:p w14:paraId="7A104E41" w14:textId="77777777" w:rsidR="00D66E16" w:rsidRPr="00D66E16" w:rsidRDefault="00D66E16" w:rsidP="00D66E16">
      <w:pPr>
        <w:contextualSpacing w:val="0"/>
        <w:rPr>
          <w:szCs w:val="24"/>
        </w:rPr>
      </w:pPr>
      <w:r w:rsidRPr="00BD285E">
        <w:rPr>
          <w:color w:val="FF0000"/>
          <w:szCs w:val="24"/>
        </w:rPr>
        <w:t xml:space="preserve">If your students will be undertaking collaborative assignments, </w:t>
      </w:r>
      <w:r w:rsidR="00A42717" w:rsidRPr="00BD285E">
        <w:rPr>
          <w:color w:val="FF0000"/>
          <w:szCs w:val="24"/>
        </w:rPr>
        <w:t xml:space="preserve">it is important that you clearly </w:t>
      </w:r>
      <w:r w:rsidRPr="00BD285E">
        <w:rPr>
          <w:color w:val="FF0000"/>
          <w:szCs w:val="24"/>
        </w:rPr>
        <w:t>state the manner in which students can work together without falling into plagiarism.</w:t>
      </w:r>
      <w:r w:rsidR="00A42717" w:rsidRPr="00BD285E">
        <w:rPr>
          <w:color w:val="FF0000"/>
          <w:szCs w:val="24"/>
        </w:rPr>
        <w:t xml:space="preserve"> At the very least, you should direct students’ attention to the CLAS policies on group work</w:t>
      </w:r>
      <w:r w:rsidR="00ED45E8">
        <w:rPr>
          <w:color w:val="FF0000"/>
          <w:szCs w:val="24"/>
        </w:rPr>
        <w:t xml:space="preserve">. </w:t>
      </w:r>
      <w:r w:rsidR="00A42717" w:rsidRPr="00BD285E">
        <w:rPr>
          <w:color w:val="FF0000"/>
          <w:szCs w:val="24"/>
        </w:rPr>
        <w:t xml:space="preserve">These are included in the “Clarifying Student Collaboration” </w:t>
      </w:r>
      <w:r w:rsidR="00CC3E98">
        <w:rPr>
          <w:color w:val="FF0000"/>
          <w:szCs w:val="24"/>
        </w:rPr>
        <w:t>section of the second part of the syllabus document</w:t>
      </w:r>
      <w:r w:rsidR="00A42717" w:rsidRPr="00BD285E">
        <w:rPr>
          <w:color w:val="FF0000"/>
          <w:szCs w:val="24"/>
        </w:rPr>
        <w:t>.</w:t>
      </w:r>
    </w:p>
    <w:p w14:paraId="5E970A60" w14:textId="77777777" w:rsidR="00D66E16" w:rsidRDefault="00D66E16" w:rsidP="00D66E16">
      <w:pPr>
        <w:contextualSpacing w:val="0"/>
        <w:rPr>
          <w:b/>
          <w:bCs/>
          <w:color w:val="000000"/>
          <w:szCs w:val="24"/>
          <w:shd w:val="clear" w:color="auto" w:fill="FFFFFF"/>
        </w:rPr>
      </w:pPr>
    </w:p>
    <w:p w14:paraId="6375DAF7" w14:textId="77777777" w:rsidR="004E7F8A" w:rsidRPr="00D66E16" w:rsidRDefault="004E7F8A" w:rsidP="00D66E16">
      <w:pPr>
        <w:contextualSpacing w:val="0"/>
        <w:rPr>
          <w:szCs w:val="24"/>
        </w:rPr>
      </w:pPr>
    </w:p>
    <w:p w14:paraId="3B5E2A9F" w14:textId="77777777" w:rsidR="00466047" w:rsidRDefault="00466047" w:rsidP="00CC3E9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14:paraId="2695D707" w14:textId="77777777" w:rsidR="00466047" w:rsidRDefault="00466047" w:rsidP="00CC3E98">
      <w:pPr>
        <w:rPr>
          <w:rFonts w:ascii="Helvetica" w:hAnsi="Helvetica" w:cs="Helvetica"/>
          <w:b/>
          <w:color w:val="2E74B5" w:themeColor="accent1" w:themeShade="BF"/>
          <w:sz w:val="32"/>
          <w:shd w:val="clear" w:color="auto" w:fill="FFFFFF"/>
        </w:rPr>
      </w:pPr>
    </w:p>
    <w:p w14:paraId="5D66E309" w14:textId="77777777" w:rsidR="00466047" w:rsidRDefault="00466047" w:rsidP="00466047">
      <w:pPr>
        <w:rPr>
          <w:rFonts w:ascii="Helvetica" w:hAnsi="Helvetica" w:cs="Helvetica"/>
          <w:b/>
          <w:color w:val="2E74B5" w:themeColor="accent1" w:themeShade="BF"/>
          <w:sz w:val="32"/>
          <w:shd w:val="clear" w:color="auto" w:fill="FFFFFF"/>
        </w:rPr>
      </w:pPr>
      <w:r w:rsidRPr="00D66E16">
        <w:rPr>
          <w:color w:val="FF0000"/>
          <w:szCs w:val="24"/>
        </w:rPr>
        <w:t xml:space="preserve">Here is where instructors describe </w:t>
      </w:r>
      <w:r>
        <w:rPr>
          <w:color w:val="FF0000"/>
          <w:szCs w:val="24"/>
        </w:rPr>
        <w:t>the four major assignments</w:t>
      </w:r>
      <w:r w:rsidRPr="00D66E16">
        <w:rPr>
          <w:color w:val="FF0000"/>
          <w:szCs w:val="24"/>
        </w:rPr>
        <w:t xml:space="preserve"> specific to their particular section</w:t>
      </w:r>
      <w:r>
        <w:rPr>
          <w:color w:val="FF0000"/>
          <w:szCs w:val="24"/>
        </w:rPr>
        <w:t>, including deadlines and brief descriptions of what students will do in response.</w:t>
      </w:r>
    </w:p>
    <w:p w14:paraId="4F20B2A6" w14:textId="77777777" w:rsidR="00466047" w:rsidRDefault="00466047" w:rsidP="00CC3E98">
      <w:pPr>
        <w:rPr>
          <w:rFonts w:ascii="Helvetica" w:hAnsi="Helvetica" w:cs="Helvetica"/>
          <w:b/>
          <w:color w:val="2E74B5" w:themeColor="accent1" w:themeShade="BF"/>
          <w:sz w:val="32"/>
        </w:rPr>
      </w:pPr>
    </w:p>
    <w:p w14:paraId="3472771A" w14:textId="77777777" w:rsidR="00D66E16" w:rsidRDefault="00D66E16" w:rsidP="00CC3E9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14:paraId="264FF065" w14:textId="77777777" w:rsidR="00CC3E98" w:rsidRPr="00CC3E98" w:rsidRDefault="00CC3E98" w:rsidP="00CC3E98">
      <w:pPr>
        <w:rPr>
          <w:rFonts w:ascii="Helvetica" w:hAnsi="Helvetica" w:cs="Helvetica"/>
          <w:b/>
          <w:color w:val="2E74B5" w:themeColor="accent1" w:themeShade="BF"/>
          <w:sz w:val="32"/>
        </w:rPr>
      </w:pPr>
    </w:p>
    <w:p w14:paraId="63C62543" w14:textId="77777777" w:rsidR="00AF6D6A" w:rsidRDefault="00CC3E98" w:rsidP="00AF6D6A">
      <w:r>
        <w:rPr>
          <w:color w:val="000000"/>
          <w:szCs w:val="24"/>
        </w:rPr>
        <w:t>I will determine final grades</w:t>
      </w:r>
      <w:r w:rsidR="00277E4C" w:rsidRPr="00BD285E">
        <w:rPr>
          <w:color w:val="000000"/>
          <w:szCs w:val="24"/>
        </w:rPr>
        <w:t xml:space="preserve"> on the University’s A-F grade scale</w:t>
      </w:r>
      <w:r w:rsidR="00E302A1">
        <w:rPr>
          <w:color w:val="000000"/>
          <w:szCs w:val="24"/>
        </w:rPr>
        <w:t xml:space="preserve"> (see below)</w:t>
      </w:r>
      <w:r w:rsidR="00277E4C" w:rsidRPr="00BD285E">
        <w:rPr>
          <w:color w:val="000000"/>
          <w:szCs w:val="24"/>
        </w:rPr>
        <w:t xml:space="preserve">, with A as the highest possible grade. </w:t>
      </w:r>
      <w:r w:rsidR="00F81E90" w:rsidRPr="00BD285E">
        <w:rPr>
          <w:color w:val="000000"/>
          <w:szCs w:val="24"/>
        </w:rPr>
        <w:t xml:space="preserve">Course grades </w:t>
      </w:r>
      <w:r w:rsidR="00277E4C" w:rsidRPr="00BD285E">
        <w:rPr>
          <w:color w:val="000000"/>
          <w:szCs w:val="24"/>
        </w:rPr>
        <w:t xml:space="preserve">depend mainly on a series of major writing and speaking assignments. The rest of your grade depends on </w:t>
      </w:r>
      <w:r w:rsidR="00F147BC" w:rsidRPr="00BD285E">
        <w:rPr>
          <w:color w:val="FF0000"/>
          <w:szCs w:val="24"/>
        </w:rPr>
        <w:t>[Describe here other activities in your class that will contribute to the student’s final grade</w:t>
      </w:r>
      <w:r w:rsidR="00ED45E8">
        <w:rPr>
          <w:color w:val="FF0000"/>
          <w:szCs w:val="24"/>
        </w:rPr>
        <w:t xml:space="preserve">. </w:t>
      </w:r>
      <w:r w:rsidR="00F147BC" w:rsidRPr="00BD285E">
        <w:rPr>
          <w:color w:val="FF0000"/>
          <w:szCs w:val="24"/>
        </w:rPr>
        <w:t>For example, “</w:t>
      </w:r>
      <w:r w:rsidR="00277E4C" w:rsidRPr="00BD285E">
        <w:rPr>
          <w:color w:val="FF0000"/>
          <w:szCs w:val="24"/>
        </w:rPr>
        <w:t xml:space="preserve">other activities: informal speeches, responses to </w:t>
      </w:r>
      <w:r w:rsidR="00C705C9" w:rsidRPr="00BD285E">
        <w:rPr>
          <w:color w:val="FF0000"/>
          <w:szCs w:val="24"/>
        </w:rPr>
        <w:t xml:space="preserve">assigned </w:t>
      </w:r>
      <w:r w:rsidR="00277E4C" w:rsidRPr="00BD285E">
        <w:rPr>
          <w:color w:val="FF0000"/>
          <w:szCs w:val="24"/>
        </w:rPr>
        <w:t>reading</w:t>
      </w:r>
      <w:r w:rsidR="00C705C9" w:rsidRPr="00BD285E">
        <w:rPr>
          <w:color w:val="FF0000"/>
          <w:szCs w:val="24"/>
        </w:rPr>
        <w:t>s</w:t>
      </w:r>
      <w:r w:rsidR="00277E4C" w:rsidRPr="00BD285E">
        <w:rPr>
          <w:color w:val="FF0000"/>
          <w:szCs w:val="24"/>
        </w:rPr>
        <w:t>, peer respon</w:t>
      </w:r>
      <w:r w:rsidR="00F81E90" w:rsidRPr="00BD285E">
        <w:rPr>
          <w:color w:val="FF0000"/>
          <w:szCs w:val="24"/>
        </w:rPr>
        <w:t xml:space="preserve">se workshops, focused exercises, and </w:t>
      </w:r>
      <w:r w:rsidR="00A42717" w:rsidRPr="00BD285E">
        <w:rPr>
          <w:color w:val="FF0000"/>
          <w:szCs w:val="24"/>
        </w:rPr>
        <w:t xml:space="preserve">other class </w:t>
      </w:r>
      <w:r w:rsidR="00F81E90" w:rsidRPr="00BD285E">
        <w:rPr>
          <w:color w:val="FF0000"/>
          <w:szCs w:val="24"/>
        </w:rPr>
        <w:t>participation.</w:t>
      </w:r>
      <w:r w:rsidR="00F147BC" w:rsidRPr="00BD285E">
        <w:rPr>
          <w:color w:val="FF0000"/>
          <w:szCs w:val="24"/>
        </w:rPr>
        <w:t>”</w:t>
      </w:r>
      <w:r w:rsidR="00E302A1">
        <w:rPr>
          <w:color w:val="FF0000"/>
          <w:szCs w:val="24"/>
        </w:rPr>
        <w:t>]</w:t>
      </w:r>
      <w:r w:rsidR="00277E4C" w:rsidRPr="00B561E0">
        <w:rPr>
          <w:color w:val="FF0000"/>
          <w:szCs w:val="24"/>
        </w:rPr>
        <w:t xml:space="preserve"> </w:t>
      </w:r>
      <w:r w:rsidR="00AF6D6A">
        <w:t>You must complete all major assignments satisfactorily (grade of D</w:t>
      </w:r>
      <w:r w:rsidR="00E302A1">
        <w:t>-</w:t>
      </w:r>
      <w:r w:rsidR="00AF6D6A">
        <w:t xml:space="preserve"> or higher) to receive a passing grade in the course</w:t>
      </w:r>
      <w:r w:rsidR="00622493">
        <w:t xml:space="preserve">, </w:t>
      </w:r>
      <w:r w:rsidR="00AF6D6A" w:rsidRPr="00BD285E">
        <w:t xml:space="preserve">but </w:t>
      </w:r>
      <w:r w:rsidR="00622493">
        <w:t>this</w:t>
      </w:r>
      <w:r w:rsidR="00AF6D6A" w:rsidRPr="00BD285E">
        <w:t xml:space="preserve"> is not the only requirement </w:t>
      </w:r>
      <w:r w:rsidR="00622493">
        <w:t>you must satisfy</w:t>
      </w:r>
      <w:r w:rsidR="00AF6D6A" w:rsidRPr="00BD285E">
        <w:t xml:space="preserve"> </w:t>
      </w:r>
      <w:r w:rsidR="00622493">
        <w:t>in order to pass</w:t>
      </w:r>
      <w:r w:rsidR="00AF6D6A">
        <w:t>.</w:t>
      </w:r>
      <w:r w:rsidR="00AF6D6A" w:rsidRPr="00AF6D6A">
        <w:rPr>
          <w:color w:val="000000"/>
          <w:szCs w:val="24"/>
        </w:rPr>
        <w:t xml:space="preserve"> </w:t>
      </w:r>
      <w:r w:rsidR="00AF6D6A" w:rsidRPr="00BD285E">
        <w:rPr>
          <w:color w:val="000000"/>
          <w:szCs w:val="24"/>
        </w:rPr>
        <w:t>There is no final examination in this course.</w:t>
      </w:r>
    </w:p>
    <w:p w14:paraId="43905B9F" w14:textId="77777777" w:rsidR="00C705C9" w:rsidRPr="00F25ECA" w:rsidRDefault="00C705C9" w:rsidP="00277E4C">
      <w:pPr>
        <w:rPr>
          <w:szCs w:val="24"/>
        </w:rPr>
      </w:pPr>
    </w:p>
    <w:p w14:paraId="1417CC44" w14:textId="77777777" w:rsidR="00FC423A" w:rsidRDefault="00D66E16" w:rsidP="00D66E16">
      <w:pPr>
        <w:spacing w:before="120"/>
        <w:contextualSpacing w:val="0"/>
        <w:rPr>
          <w:i/>
          <w:iCs/>
          <w:color w:val="000000"/>
          <w:szCs w:val="24"/>
        </w:rPr>
      </w:pPr>
      <w:r w:rsidRPr="00BD285E">
        <w:rPr>
          <w:color w:val="FF0000"/>
          <w:szCs w:val="24"/>
        </w:rPr>
        <w:lastRenderedPageBreak/>
        <w:t xml:space="preserve">Describe </w:t>
      </w:r>
      <w:r w:rsidR="00F147BC" w:rsidRPr="00BD285E">
        <w:rPr>
          <w:color w:val="FF0000"/>
          <w:szCs w:val="24"/>
        </w:rPr>
        <w:t xml:space="preserve">your </w:t>
      </w:r>
      <w:r w:rsidRPr="00BD285E">
        <w:rPr>
          <w:color w:val="FF0000"/>
          <w:szCs w:val="24"/>
        </w:rPr>
        <w:t xml:space="preserve">formula for determining final grades. Briefly indicate how student performances on major assignments, informal work, and participation are weighted (points or percentages). </w:t>
      </w:r>
      <w:r w:rsidR="00F147BC" w:rsidRPr="00BD285E">
        <w:rPr>
          <w:color w:val="FF0000"/>
          <w:szCs w:val="24"/>
        </w:rPr>
        <w:t xml:space="preserve">Current department guidelines require that at least </w:t>
      </w:r>
      <w:r w:rsidR="00ED1310">
        <w:rPr>
          <w:color w:val="FF0000"/>
          <w:szCs w:val="24"/>
        </w:rPr>
        <w:t>6</w:t>
      </w:r>
      <w:r w:rsidR="00F147BC" w:rsidRPr="00BD285E">
        <w:rPr>
          <w:color w:val="FF0000"/>
          <w:szCs w:val="24"/>
        </w:rPr>
        <w:t>0% of the final grade be based on performance on the four major assignments</w:t>
      </w:r>
      <w:r w:rsidR="0026169F" w:rsidRPr="00BD285E">
        <w:rPr>
          <w:color w:val="FF0000"/>
          <w:szCs w:val="24"/>
        </w:rPr>
        <w:t>, with no more than 20% allocated to participation</w:t>
      </w:r>
      <w:r w:rsidR="00ED45E8">
        <w:rPr>
          <w:color w:val="FF0000"/>
          <w:szCs w:val="24"/>
        </w:rPr>
        <w:t xml:space="preserve">. </w:t>
      </w:r>
      <w:r w:rsidR="00F147BC" w:rsidRPr="00BD285E">
        <w:rPr>
          <w:color w:val="FF0000"/>
          <w:szCs w:val="24"/>
        </w:rPr>
        <w:t>The goal here is that it is very clear to your students how each course assignment or activity contributes to their grades</w:t>
      </w:r>
      <w:r w:rsidR="00ED45E8">
        <w:rPr>
          <w:color w:val="FF0000"/>
          <w:szCs w:val="24"/>
        </w:rPr>
        <w:t xml:space="preserve">. </w:t>
      </w:r>
      <w:r w:rsidRPr="00BD285E">
        <w:rPr>
          <w:color w:val="FF0000"/>
          <w:szCs w:val="24"/>
        </w:rPr>
        <w:t>See the Handbook for advice and information about grading, assignments and distribution requirements.</w:t>
      </w:r>
    </w:p>
    <w:p w14:paraId="7003F696" w14:textId="77777777" w:rsidR="00FF4D8D" w:rsidRDefault="00FF4D8D" w:rsidP="00FF4D8D">
      <w:pPr>
        <w:rPr>
          <w:szCs w:val="24"/>
        </w:rPr>
      </w:pPr>
    </w:p>
    <w:p w14:paraId="6317C6EF" w14:textId="77777777" w:rsidR="00FF4D8D" w:rsidRPr="00E302A1" w:rsidRDefault="00E302A1" w:rsidP="00FF4D8D">
      <w:pPr>
        <w:rPr>
          <w:rFonts w:ascii="Helvetica" w:hAnsi="Helvetica" w:cs="Helvetica"/>
          <w:color w:val="0070C0"/>
          <w:szCs w:val="24"/>
        </w:rPr>
      </w:pPr>
      <w:r w:rsidRPr="00E302A1">
        <w:rPr>
          <w:rFonts w:ascii="Helvetica" w:hAnsi="Helvetica" w:cs="Helvetica"/>
          <w:color w:val="0070C0"/>
          <w:szCs w:val="24"/>
        </w:rPr>
        <w:t>Grading scale</w:t>
      </w:r>
      <w:r w:rsidR="00FF4D8D" w:rsidRPr="00E302A1">
        <w:rPr>
          <w:rFonts w:ascii="Helvetica" w:hAnsi="Helvetica" w:cs="Helvetica"/>
          <w:color w:val="0070C0"/>
          <w:szCs w:val="24"/>
        </w:rPr>
        <w:t>:</w:t>
      </w:r>
    </w:p>
    <w:p w14:paraId="2237B523" w14:textId="77777777" w:rsidR="00FF4D8D" w:rsidRDefault="00FF4D8D" w:rsidP="00FF4D8D">
      <w:pPr>
        <w:rPr>
          <w:szCs w:val="24"/>
        </w:rPr>
      </w:pPr>
    </w:p>
    <w:tbl>
      <w:tblPr>
        <w:tblStyle w:val="TableGrid"/>
        <w:tblW w:w="0" w:type="auto"/>
        <w:tblLook w:val="04A0" w:firstRow="1" w:lastRow="0" w:firstColumn="1" w:lastColumn="0" w:noHBand="0" w:noVBand="1"/>
      </w:tblPr>
      <w:tblGrid>
        <w:gridCol w:w="1404"/>
        <w:gridCol w:w="1408"/>
        <w:gridCol w:w="1503"/>
        <w:gridCol w:w="1530"/>
        <w:gridCol w:w="2160"/>
      </w:tblGrid>
      <w:tr w:rsidR="00E302A1" w14:paraId="2A6A4B8B" w14:textId="77777777" w:rsidTr="00E302A1">
        <w:tc>
          <w:tcPr>
            <w:tcW w:w="1404" w:type="dxa"/>
          </w:tcPr>
          <w:p w14:paraId="4E2CD249" w14:textId="77777777" w:rsidR="00E302A1" w:rsidRDefault="00E302A1" w:rsidP="00FF4D8D">
            <w:pPr>
              <w:rPr>
                <w:szCs w:val="24"/>
              </w:rPr>
            </w:pPr>
            <w:r>
              <w:rPr>
                <w:szCs w:val="24"/>
              </w:rPr>
              <w:t>A:  93-100</w:t>
            </w:r>
          </w:p>
        </w:tc>
        <w:tc>
          <w:tcPr>
            <w:tcW w:w="1408" w:type="dxa"/>
          </w:tcPr>
          <w:p w14:paraId="288C1ACE" w14:textId="77777777" w:rsidR="00E302A1" w:rsidRDefault="00E302A1" w:rsidP="00FF4D8D">
            <w:pPr>
              <w:rPr>
                <w:szCs w:val="24"/>
              </w:rPr>
            </w:pPr>
            <w:r w:rsidRPr="00BE203B">
              <w:rPr>
                <w:szCs w:val="24"/>
              </w:rPr>
              <w:t>B+: 87-89</w:t>
            </w:r>
          </w:p>
        </w:tc>
        <w:tc>
          <w:tcPr>
            <w:tcW w:w="1503" w:type="dxa"/>
          </w:tcPr>
          <w:p w14:paraId="21ED13F9" w14:textId="77777777" w:rsidR="00E302A1" w:rsidRDefault="00E302A1" w:rsidP="00FF4D8D">
            <w:pPr>
              <w:rPr>
                <w:szCs w:val="24"/>
              </w:rPr>
            </w:pPr>
            <w:r>
              <w:rPr>
                <w:szCs w:val="24"/>
              </w:rPr>
              <w:t xml:space="preserve">C+: </w:t>
            </w:r>
            <w:r w:rsidRPr="00BE203B">
              <w:rPr>
                <w:szCs w:val="24"/>
              </w:rPr>
              <w:t>77-79</w:t>
            </w:r>
          </w:p>
        </w:tc>
        <w:tc>
          <w:tcPr>
            <w:tcW w:w="1530" w:type="dxa"/>
          </w:tcPr>
          <w:p w14:paraId="1F2407B5" w14:textId="77777777" w:rsidR="00E302A1" w:rsidRDefault="00E302A1" w:rsidP="00FF4D8D">
            <w:pPr>
              <w:rPr>
                <w:szCs w:val="24"/>
              </w:rPr>
            </w:pPr>
            <w:r w:rsidRPr="00BE203B">
              <w:rPr>
                <w:szCs w:val="24"/>
              </w:rPr>
              <w:t>D+: 67-69</w:t>
            </w:r>
          </w:p>
        </w:tc>
        <w:tc>
          <w:tcPr>
            <w:tcW w:w="2160" w:type="dxa"/>
          </w:tcPr>
          <w:p w14:paraId="444872D6" w14:textId="77777777" w:rsidR="00E302A1" w:rsidRPr="00BE203B" w:rsidRDefault="00E302A1" w:rsidP="00FF4D8D">
            <w:pPr>
              <w:rPr>
                <w:szCs w:val="24"/>
              </w:rPr>
            </w:pPr>
            <w:r w:rsidRPr="00BE203B">
              <w:rPr>
                <w:szCs w:val="24"/>
              </w:rPr>
              <w:t xml:space="preserve">F: </w:t>
            </w:r>
            <w:r>
              <w:rPr>
                <w:szCs w:val="24"/>
              </w:rPr>
              <w:t xml:space="preserve">   </w:t>
            </w:r>
            <w:r w:rsidRPr="00BE203B">
              <w:rPr>
                <w:szCs w:val="24"/>
              </w:rPr>
              <w:t>59 and below</w:t>
            </w:r>
          </w:p>
        </w:tc>
      </w:tr>
      <w:tr w:rsidR="00E302A1" w14:paraId="7B4ADF19" w14:textId="77777777" w:rsidTr="00E302A1">
        <w:tc>
          <w:tcPr>
            <w:tcW w:w="1404" w:type="dxa"/>
          </w:tcPr>
          <w:p w14:paraId="4AE0D821" w14:textId="77777777" w:rsidR="00E302A1" w:rsidRDefault="00E302A1" w:rsidP="00FF4D8D">
            <w:pPr>
              <w:rPr>
                <w:szCs w:val="24"/>
              </w:rPr>
            </w:pPr>
            <w:r>
              <w:rPr>
                <w:szCs w:val="24"/>
              </w:rPr>
              <w:t xml:space="preserve">A-: </w:t>
            </w:r>
            <w:r w:rsidRPr="00BE203B">
              <w:rPr>
                <w:szCs w:val="24"/>
              </w:rPr>
              <w:t>90-92</w:t>
            </w:r>
          </w:p>
        </w:tc>
        <w:tc>
          <w:tcPr>
            <w:tcW w:w="1408" w:type="dxa"/>
          </w:tcPr>
          <w:p w14:paraId="2ED05284" w14:textId="77777777" w:rsidR="00E302A1" w:rsidRDefault="00E302A1" w:rsidP="00FF4D8D">
            <w:pPr>
              <w:rPr>
                <w:szCs w:val="24"/>
              </w:rPr>
            </w:pPr>
            <w:r w:rsidRPr="00BE203B">
              <w:rPr>
                <w:szCs w:val="24"/>
              </w:rPr>
              <w:t>B:   83-86</w:t>
            </w:r>
          </w:p>
        </w:tc>
        <w:tc>
          <w:tcPr>
            <w:tcW w:w="1503" w:type="dxa"/>
          </w:tcPr>
          <w:p w14:paraId="08FA5458" w14:textId="77777777" w:rsidR="00E302A1" w:rsidRDefault="00E302A1" w:rsidP="00FF4D8D">
            <w:pPr>
              <w:rPr>
                <w:szCs w:val="24"/>
              </w:rPr>
            </w:pPr>
            <w:r>
              <w:rPr>
                <w:szCs w:val="24"/>
              </w:rPr>
              <w:t xml:space="preserve">C:   </w:t>
            </w:r>
            <w:r w:rsidRPr="00BE203B">
              <w:rPr>
                <w:szCs w:val="24"/>
              </w:rPr>
              <w:t>73-76</w:t>
            </w:r>
          </w:p>
        </w:tc>
        <w:tc>
          <w:tcPr>
            <w:tcW w:w="1530" w:type="dxa"/>
          </w:tcPr>
          <w:p w14:paraId="068264E7" w14:textId="77777777" w:rsidR="00E302A1" w:rsidRDefault="00E302A1" w:rsidP="00FF4D8D">
            <w:pPr>
              <w:rPr>
                <w:szCs w:val="24"/>
              </w:rPr>
            </w:pPr>
            <w:r w:rsidRPr="00BE203B">
              <w:rPr>
                <w:szCs w:val="24"/>
              </w:rPr>
              <w:t>D:   63-66</w:t>
            </w:r>
          </w:p>
        </w:tc>
        <w:tc>
          <w:tcPr>
            <w:tcW w:w="2160" w:type="dxa"/>
          </w:tcPr>
          <w:p w14:paraId="5365967B" w14:textId="77777777" w:rsidR="00E302A1" w:rsidRPr="00BE203B" w:rsidRDefault="00E302A1" w:rsidP="00FF4D8D">
            <w:pPr>
              <w:rPr>
                <w:szCs w:val="24"/>
              </w:rPr>
            </w:pPr>
          </w:p>
        </w:tc>
      </w:tr>
      <w:tr w:rsidR="00E302A1" w14:paraId="6154292A" w14:textId="77777777" w:rsidTr="00E302A1">
        <w:tc>
          <w:tcPr>
            <w:tcW w:w="1404" w:type="dxa"/>
          </w:tcPr>
          <w:p w14:paraId="025DA9F0" w14:textId="77777777" w:rsidR="00E302A1" w:rsidRDefault="00E302A1" w:rsidP="00FF4D8D">
            <w:pPr>
              <w:rPr>
                <w:szCs w:val="24"/>
              </w:rPr>
            </w:pPr>
          </w:p>
        </w:tc>
        <w:tc>
          <w:tcPr>
            <w:tcW w:w="1408" w:type="dxa"/>
          </w:tcPr>
          <w:p w14:paraId="5E4D065F" w14:textId="77777777" w:rsidR="00E302A1" w:rsidRDefault="00E302A1" w:rsidP="00FF4D8D">
            <w:pPr>
              <w:rPr>
                <w:szCs w:val="24"/>
              </w:rPr>
            </w:pPr>
            <w:r w:rsidRPr="00BE203B">
              <w:rPr>
                <w:szCs w:val="24"/>
              </w:rPr>
              <w:t>B-:  80-82</w:t>
            </w:r>
          </w:p>
        </w:tc>
        <w:tc>
          <w:tcPr>
            <w:tcW w:w="1503" w:type="dxa"/>
          </w:tcPr>
          <w:p w14:paraId="4BFA4E78" w14:textId="77777777" w:rsidR="00E302A1" w:rsidRDefault="00E302A1" w:rsidP="00FF4D8D">
            <w:pPr>
              <w:rPr>
                <w:szCs w:val="24"/>
              </w:rPr>
            </w:pPr>
            <w:r>
              <w:rPr>
                <w:szCs w:val="24"/>
              </w:rPr>
              <w:t xml:space="preserve">C-:  </w:t>
            </w:r>
            <w:r w:rsidRPr="00BE203B">
              <w:rPr>
                <w:szCs w:val="24"/>
              </w:rPr>
              <w:t>70-72</w:t>
            </w:r>
          </w:p>
        </w:tc>
        <w:tc>
          <w:tcPr>
            <w:tcW w:w="1530" w:type="dxa"/>
          </w:tcPr>
          <w:p w14:paraId="5CA127E9" w14:textId="77777777" w:rsidR="00E302A1" w:rsidRDefault="00E302A1" w:rsidP="00FF4D8D">
            <w:pPr>
              <w:rPr>
                <w:szCs w:val="24"/>
              </w:rPr>
            </w:pPr>
            <w:r w:rsidRPr="00BE203B">
              <w:rPr>
                <w:szCs w:val="24"/>
              </w:rPr>
              <w:t>D-:  60-62</w:t>
            </w:r>
          </w:p>
        </w:tc>
        <w:tc>
          <w:tcPr>
            <w:tcW w:w="2160" w:type="dxa"/>
          </w:tcPr>
          <w:p w14:paraId="2D84F913" w14:textId="77777777" w:rsidR="00E302A1" w:rsidRPr="00BE203B" w:rsidRDefault="00E302A1" w:rsidP="00FF4D8D">
            <w:pPr>
              <w:rPr>
                <w:szCs w:val="24"/>
              </w:rPr>
            </w:pPr>
          </w:p>
        </w:tc>
      </w:tr>
      <w:tr w:rsidR="00E302A1" w14:paraId="64226629" w14:textId="77777777" w:rsidTr="004B3A58">
        <w:tc>
          <w:tcPr>
            <w:tcW w:w="8005" w:type="dxa"/>
            <w:gridSpan w:val="5"/>
          </w:tcPr>
          <w:p w14:paraId="74BC133C" w14:textId="77777777" w:rsidR="00E302A1" w:rsidRDefault="00E302A1" w:rsidP="00FF4D8D">
            <w:pPr>
              <w:rPr>
                <w:szCs w:val="24"/>
              </w:rPr>
            </w:pPr>
            <w:r>
              <w:rPr>
                <w:szCs w:val="24"/>
              </w:rPr>
              <w:t xml:space="preserve">The top grade is </w:t>
            </w:r>
            <w:r w:rsidR="00622493">
              <w:rPr>
                <w:szCs w:val="24"/>
              </w:rPr>
              <w:t xml:space="preserve">an </w:t>
            </w:r>
            <w:r w:rsidR="003649C7">
              <w:rPr>
                <w:szCs w:val="24"/>
              </w:rPr>
              <w:t>A</w:t>
            </w:r>
          </w:p>
          <w:p w14:paraId="6E3AE2F9" w14:textId="396F14C1" w:rsidR="00E302A1" w:rsidRPr="00BE203B" w:rsidRDefault="00E302A1" w:rsidP="00FF4D8D">
            <w:pPr>
              <w:rPr>
                <w:szCs w:val="24"/>
              </w:rPr>
            </w:pPr>
            <w:r>
              <w:rPr>
                <w:szCs w:val="24"/>
              </w:rPr>
              <w:t xml:space="preserve">Incompletes </w:t>
            </w:r>
            <w:r w:rsidRPr="007625D6">
              <w:rPr>
                <w:szCs w:val="24"/>
              </w:rPr>
              <w:t xml:space="preserve">require </w:t>
            </w:r>
            <w:r w:rsidR="00FE5687" w:rsidRPr="007625D6">
              <w:rPr>
                <w:szCs w:val="24"/>
              </w:rPr>
              <w:t>pre-</w:t>
            </w:r>
            <w:r>
              <w:rPr>
                <w:szCs w:val="24"/>
              </w:rPr>
              <w:t>approval by the DEO</w:t>
            </w:r>
          </w:p>
        </w:tc>
      </w:tr>
    </w:tbl>
    <w:p w14:paraId="16B62EE7" w14:textId="77777777" w:rsidR="00FF4D8D" w:rsidRDefault="00FF4D8D" w:rsidP="00FF4D8D">
      <w:pPr>
        <w:rPr>
          <w:szCs w:val="24"/>
        </w:rPr>
      </w:pPr>
    </w:p>
    <w:p w14:paraId="66321EFE" w14:textId="77777777" w:rsidR="00E302A1" w:rsidRPr="00E302A1" w:rsidRDefault="00E302A1" w:rsidP="00E302A1">
      <w:pPr>
        <w:rPr>
          <w:rFonts w:ascii="Helvetica" w:hAnsi="Helvetica" w:cs="Helvetica"/>
          <w:color w:val="0070C0"/>
          <w:szCs w:val="24"/>
        </w:rPr>
      </w:pPr>
      <w:r w:rsidRPr="00E302A1">
        <w:rPr>
          <w:rFonts w:ascii="Helvetica" w:hAnsi="Helvetica" w:cs="Helvetica"/>
          <w:color w:val="0070C0"/>
          <w:szCs w:val="24"/>
        </w:rPr>
        <w:t>Statement on arithmetic rounding of grades:</w:t>
      </w:r>
    </w:p>
    <w:p w14:paraId="2BDBF6A1" w14:textId="77777777" w:rsidR="00E302A1" w:rsidRPr="00BE203B" w:rsidRDefault="00E302A1" w:rsidP="00FF4D8D">
      <w:pPr>
        <w:rPr>
          <w:szCs w:val="24"/>
        </w:rPr>
      </w:pPr>
    </w:p>
    <w:p w14:paraId="309137BC" w14:textId="77777777" w:rsidR="00AF6D6A" w:rsidRPr="001C6B75" w:rsidRDefault="00AF6D6A" w:rsidP="00AF6D6A">
      <w:pPr>
        <w:rPr>
          <w:color w:val="FF0000"/>
        </w:rPr>
      </w:pPr>
      <w:r w:rsidRPr="001C6B75">
        <w:rPr>
          <w:color w:val="FF0000"/>
        </w:rPr>
        <w:t>All instructors must include on their syllabus one or other of the below statements</w:t>
      </w:r>
      <w:r w:rsidR="00E302A1">
        <w:rPr>
          <w:color w:val="FF0000"/>
        </w:rPr>
        <w:t xml:space="preserve"> to provide clear</w:t>
      </w:r>
      <w:r w:rsidRPr="001C6B75">
        <w:rPr>
          <w:color w:val="FF0000"/>
        </w:rPr>
        <w:t xml:space="preserve"> guidance for the student</w:t>
      </w:r>
      <w:r w:rsidR="00E302A1">
        <w:rPr>
          <w:color w:val="FF0000"/>
        </w:rPr>
        <w:t>—</w:t>
      </w:r>
      <w:r w:rsidRPr="001C6B75">
        <w:rPr>
          <w:color w:val="FF0000"/>
        </w:rPr>
        <w:t>and</w:t>
      </w:r>
      <w:r w:rsidR="00E302A1">
        <w:rPr>
          <w:color w:val="FF0000"/>
        </w:rPr>
        <w:t xml:space="preserve"> </w:t>
      </w:r>
      <w:r w:rsidRPr="001C6B75">
        <w:rPr>
          <w:color w:val="FF0000"/>
        </w:rPr>
        <w:t>any appellate administrators</w:t>
      </w:r>
      <w:r w:rsidR="00E302A1">
        <w:rPr>
          <w:color w:val="FF0000"/>
        </w:rPr>
        <w:t>—</w:t>
      </w:r>
      <w:r w:rsidRPr="001C6B75">
        <w:rPr>
          <w:color w:val="FF0000"/>
        </w:rPr>
        <w:t>on the way rounding will affect grades.</w:t>
      </w:r>
    </w:p>
    <w:p w14:paraId="4E13F872" w14:textId="77777777" w:rsidR="00AF6D6A" w:rsidRDefault="00AF6D6A" w:rsidP="006E7623">
      <w:pPr>
        <w:rPr>
          <w:color w:val="FF0000"/>
        </w:rPr>
      </w:pPr>
    </w:p>
    <w:p w14:paraId="6F2EFC63" w14:textId="77777777" w:rsidR="006E7623" w:rsidRDefault="006E7623" w:rsidP="006E7623">
      <w:pPr>
        <w:rPr>
          <w:color w:val="FF0000"/>
        </w:rPr>
      </w:pPr>
      <w:r w:rsidRPr="001C6B75">
        <w:rPr>
          <w:color w:val="FF0000"/>
        </w:rPr>
        <w:t xml:space="preserve">Include either: </w:t>
      </w:r>
    </w:p>
    <w:p w14:paraId="78954D09" w14:textId="77777777" w:rsidR="00493FCC" w:rsidRPr="001C6B75" w:rsidRDefault="00493FCC" w:rsidP="006E7623">
      <w:pPr>
        <w:rPr>
          <w:color w:val="FF0000"/>
        </w:rPr>
      </w:pPr>
    </w:p>
    <w:p w14:paraId="12B941D7" w14:textId="77777777" w:rsidR="00493FCC" w:rsidRDefault="00493FCC" w:rsidP="00493FCC">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14:paraId="681F9A69" w14:textId="77777777" w:rsidR="00493FCC" w:rsidRDefault="00493FCC" w:rsidP="00493FCC">
      <w:pPr>
        <w:rPr>
          <w:color w:val="FF0000"/>
        </w:rPr>
      </w:pPr>
    </w:p>
    <w:p w14:paraId="1F73AF06" w14:textId="77777777" w:rsidR="00493FCC" w:rsidRPr="00493FCC" w:rsidRDefault="00493FCC" w:rsidP="00493FCC">
      <w:pPr>
        <w:rPr>
          <w:color w:val="FF0000"/>
        </w:rPr>
      </w:pPr>
      <w:r w:rsidRPr="00493FCC">
        <w:rPr>
          <w:color w:val="FF0000"/>
        </w:rPr>
        <w:t xml:space="preserve">Or: </w:t>
      </w:r>
    </w:p>
    <w:p w14:paraId="340E3CD7" w14:textId="77777777" w:rsidR="00493FCC" w:rsidRDefault="00493FCC" w:rsidP="00493FCC"/>
    <w:p w14:paraId="2140DEC5" w14:textId="77777777" w:rsidR="00493FCC" w:rsidRDefault="00493FCC" w:rsidP="00493FCC">
      <w:pPr>
        <w:rPr>
          <w:color w:val="FF0000"/>
        </w:rPr>
      </w:pPr>
      <w:r>
        <w:rPr>
          <w:color w:val="FF0000"/>
        </w:rPr>
        <w:t>Grades are calculated using the UI computational scheme that assigns letter grades according to an agreed university-wide formula.  Grades are rounded up or down arithmetically to the second dec</w:t>
      </w:r>
      <w:r w:rsidR="002A3463">
        <w:rPr>
          <w:color w:val="FF0000"/>
        </w:rPr>
        <w:t>imal. Hence, for example, 79.49</w:t>
      </w:r>
      <w:r>
        <w:rPr>
          <w:color w:val="FF0000"/>
        </w:rPr>
        <w:t xml:space="preserve"> would rou</w:t>
      </w:r>
      <w:r w:rsidR="002A3463">
        <w:rPr>
          <w:color w:val="FF0000"/>
        </w:rPr>
        <w:t>nd down to 79 (C+) but 79.50</w:t>
      </w:r>
      <w:r>
        <w:rPr>
          <w:color w:val="FF0000"/>
        </w:rPr>
        <w:t xml:space="preserve"> would round up to 80 (B-).</w:t>
      </w:r>
    </w:p>
    <w:p w14:paraId="50AEFD2A" w14:textId="77777777" w:rsidR="00E302A1" w:rsidRDefault="00E302A1" w:rsidP="00E302A1"/>
    <w:p w14:paraId="643306AD" w14:textId="77777777" w:rsidR="00E302A1" w:rsidRPr="00E302A1" w:rsidRDefault="00E302A1" w:rsidP="00E302A1">
      <w:pPr>
        <w:rPr>
          <w:rFonts w:ascii="Helvetica" w:hAnsi="Helvetica" w:cs="Helvetica"/>
          <w:color w:val="0070C0"/>
        </w:rPr>
      </w:pPr>
      <w:r w:rsidRPr="00E302A1">
        <w:rPr>
          <w:rFonts w:ascii="Helvetica" w:hAnsi="Helvetica" w:cs="Helvetica"/>
          <w:color w:val="0070C0"/>
        </w:rPr>
        <w:t>Accessing your grades:</w:t>
      </w:r>
    </w:p>
    <w:p w14:paraId="1494138F" w14:textId="77777777" w:rsidR="00D66E16" w:rsidRPr="00D66E16" w:rsidRDefault="00D66E16" w:rsidP="00D66E16">
      <w:pPr>
        <w:spacing w:before="120"/>
        <w:contextualSpacing w:val="0"/>
        <w:rPr>
          <w:szCs w:val="24"/>
        </w:rPr>
      </w:pPr>
      <w:r w:rsidRPr="00BD285E">
        <w:rPr>
          <w:color w:val="FF0000"/>
          <w:szCs w:val="24"/>
        </w:rPr>
        <w:t xml:space="preserve">Inform students how they can access their grades </w:t>
      </w:r>
      <w:r w:rsidR="00F147BC" w:rsidRPr="00BD285E">
        <w:rPr>
          <w:color w:val="FF0000"/>
          <w:szCs w:val="24"/>
        </w:rPr>
        <w:t xml:space="preserve">throughout the semester </w:t>
      </w:r>
      <w:r w:rsidRPr="00BD285E">
        <w:rPr>
          <w:color w:val="FF0000"/>
          <w:szCs w:val="24"/>
        </w:rPr>
        <w:t>(e.g.</w:t>
      </w:r>
      <w:r w:rsidR="00C705C9" w:rsidRPr="00BD285E">
        <w:rPr>
          <w:color w:val="FF0000"/>
          <w:szCs w:val="24"/>
        </w:rPr>
        <w:t>, view in</w:t>
      </w:r>
      <w:r w:rsidRPr="00BD285E">
        <w:rPr>
          <w:color w:val="FF0000"/>
          <w:szCs w:val="24"/>
        </w:rPr>
        <w:t xml:space="preserve"> ICON</w:t>
      </w:r>
      <w:r w:rsidR="00C705C9" w:rsidRPr="00BD285E">
        <w:rPr>
          <w:color w:val="FF0000"/>
          <w:szCs w:val="24"/>
        </w:rPr>
        <w:t xml:space="preserve">, </w:t>
      </w:r>
      <w:r w:rsidRPr="00BD285E">
        <w:rPr>
          <w:color w:val="FF0000"/>
          <w:szCs w:val="24"/>
        </w:rPr>
        <w:t>schedule a meeting</w:t>
      </w:r>
      <w:r w:rsidR="00C705C9" w:rsidRPr="00BD285E">
        <w:rPr>
          <w:color w:val="FF0000"/>
          <w:szCs w:val="24"/>
        </w:rPr>
        <w:t xml:space="preserve"> with the instructor, etc.</w:t>
      </w:r>
      <w:r w:rsidRPr="00BD285E">
        <w:rPr>
          <w:color w:val="FF0000"/>
          <w:szCs w:val="24"/>
        </w:rPr>
        <w:t>).</w:t>
      </w:r>
      <w:r w:rsidR="008C2BF5">
        <w:rPr>
          <w:color w:val="FF0000"/>
          <w:szCs w:val="24"/>
        </w:rPr>
        <w:t xml:space="preserve"> </w:t>
      </w:r>
      <w:r w:rsidR="008C2BF5" w:rsidRPr="001C6B75">
        <w:rPr>
          <w:b/>
          <w:color w:val="FF0000"/>
          <w:szCs w:val="24"/>
        </w:rPr>
        <w:t xml:space="preserve">Note that a midterm </w:t>
      </w:r>
      <w:r w:rsidR="00BA7723" w:rsidRPr="001C6B75">
        <w:rPr>
          <w:b/>
          <w:color w:val="FF0000"/>
          <w:szCs w:val="24"/>
        </w:rPr>
        <w:t xml:space="preserve">indication of “performance so far” is </w:t>
      </w:r>
      <w:r w:rsidR="00BA7723" w:rsidRPr="00FE3684">
        <w:rPr>
          <w:b/>
          <w:color w:val="FF0000"/>
          <w:szCs w:val="24"/>
          <w:u w:val="single"/>
        </w:rPr>
        <w:t>required</w:t>
      </w:r>
      <w:r w:rsidR="00BA7723" w:rsidRPr="001C6B75">
        <w:rPr>
          <w:b/>
          <w:color w:val="FF0000"/>
          <w:szCs w:val="24"/>
        </w:rPr>
        <w:t xml:space="preserve">, along with feedback on a completed </w:t>
      </w:r>
      <w:r w:rsidR="001E7059">
        <w:rPr>
          <w:b/>
          <w:color w:val="FF0000"/>
          <w:szCs w:val="24"/>
        </w:rPr>
        <w:t xml:space="preserve">major </w:t>
      </w:r>
      <w:r w:rsidR="00BA7723" w:rsidRPr="001C6B75">
        <w:rPr>
          <w:b/>
          <w:color w:val="FF0000"/>
          <w:szCs w:val="24"/>
        </w:rPr>
        <w:t>assignment.</w:t>
      </w:r>
      <w:r w:rsidR="00BA7723">
        <w:rPr>
          <w:color w:val="FF0000"/>
          <w:szCs w:val="24"/>
        </w:rPr>
        <w:t xml:space="preserve"> </w:t>
      </w:r>
    </w:p>
    <w:p w14:paraId="0FBF2055" w14:textId="77777777" w:rsidR="00D66E16" w:rsidRDefault="00D66E16" w:rsidP="00D66E16">
      <w:pPr>
        <w:contextualSpacing w:val="0"/>
        <w:rPr>
          <w:b/>
          <w:bCs/>
          <w:color w:val="000000"/>
          <w:szCs w:val="24"/>
        </w:rPr>
      </w:pPr>
      <w:r w:rsidRPr="00D66E16">
        <w:rPr>
          <w:b/>
          <w:bCs/>
          <w:color w:val="000000"/>
          <w:szCs w:val="24"/>
        </w:rPr>
        <w:t> </w:t>
      </w:r>
    </w:p>
    <w:p w14:paraId="32480604" w14:textId="77777777" w:rsidR="00AF6D6A" w:rsidRPr="00D66E16" w:rsidRDefault="00AF6D6A" w:rsidP="00D66E16">
      <w:pPr>
        <w:contextualSpacing w:val="0"/>
        <w:rPr>
          <w:szCs w:val="24"/>
        </w:rPr>
      </w:pPr>
    </w:p>
    <w:p w14:paraId="101B9695" w14:textId="77777777" w:rsidR="00066224" w:rsidRDefault="00066224" w:rsidP="00AF6D6A">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14:paraId="0D6C7E6A" w14:textId="77777777" w:rsidR="00F77C53" w:rsidRDefault="00F77C53" w:rsidP="000301F3">
      <w:pPr>
        <w:pStyle w:val="CommentText"/>
        <w:rPr>
          <w:sz w:val="24"/>
          <w:szCs w:val="24"/>
        </w:rPr>
      </w:pPr>
    </w:p>
    <w:p w14:paraId="163A6966" w14:textId="77777777" w:rsidR="000301F3" w:rsidRPr="00BD285E" w:rsidRDefault="00066224" w:rsidP="000301F3">
      <w:pPr>
        <w:pStyle w:val="CommentText"/>
        <w:rPr>
          <w:sz w:val="24"/>
          <w:szCs w:val="24"/>
        </w:rPr>
      </w:pPr>
      <w:r w:rsidRPr="00BD285E">
        <w:rPr>
          <w:sz w:val="24"/>
          <w:szCs w:val="24"/>
        </w:rPr>
        <w:t>To help your transition to</w:t>
      </w:r>
      <w:r w:rsidR="00F77C53">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xml:space="preserve">, </w:t>
      </w:r>
      <w:r w:rsidR="001614EA">
        <w:rPr>
          <w:sz w:val="24"/>
          <w:szCs w:val="24"/>
        </w:rPr>
        <w:t>multimodal composition, and other skills supporting student success</w:t>
      </w:r>
      <w:r>
        <w:rPr>
          <w:sz w:val="24"/>
          <w:szCs w:val="24"/>
        </w:rPr>
        <w:t>.</w:t>
      </w:r>
      <w:r w:rsidR="000301F3">
        <w:rPr>
          <w:sz w:val="24"/>
          <w:szCs w:val="24"/>
        </w:rPr>
        <w:t xml:space="preserve"> These</w:t>
      </w:r>
      <w:r w:rsidR="000301F3" w:rsidRPr="00BD285E">
        <w:rPr>
          <w:sz w:val="24"/>
          <w:szCs w:val="24"/>
        </w:rPr>
        <w:t xml:space="preserve"> </w:t>
      </w:r>
      <w:r w:rsidR="000301F3">
        <w:rPr>
          <w:sz w:val="24"/>
          <w:szCs w:val="24"/>
        </w:rPr>
        <w:t xml:space="preserve">programs </w:t>
      </w:r>
      <w:r w:rsidR="000301F3" w:rsidRPr="00BD285E">
        <w:rPr>
          <w:sz w:val="24"/>
          <w:szCs w:val="24"/>
        </w:rPr>
        <w:t xml:space="preserve">provide instruction and assistance to </w:t>
      </w:r>
      <w:r w:rsidR="000301F3" w:rsidRPr="00BD285E">
        <w:rPr>
          <w:sz w:val="24"/>
          <w:szCs w:val="24"/>
        </w:rPr>
        <w:lastRenderedPageBreak/>
        <w:t>all University of Iowa students, staff</w:t>
      </w:r>
      <w:r w:rsidR="001E7059">
        <w:rPr>
          <w:sz w:val="24"/>
          <w:szCs w:val="24"/>
        </w:rPr>
        <w:t>,</w:t>
      </w:r>
      <w:r w:rsidR="000301F3" w:rsidRPr="00BD285E">
        <w:rPr>
          <w:sz w:val="24"/>
          <w:szCs w:val="24"/>
        </w:rPr>
        <w:t xml:space="preserve"> and faculty to improve and practice important academic and career skills.</w:t>
      </w:r>
    </w:p>
    <w:p w14:paraId="59EA2D11" w14:textId="77777777" w:rsidR="001614EA" w:rsidRPr="00BD285E"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1614EA" w14:paraId="051271DB" w14:textId="77777777" w:rsidTr="001614EA">
        <w:tc>
          <w:tcPr>
            <w:tcW w:w="5558" w:type="dxa"/>
          </w:tcPr>
          <w:p w14:paraId="07CFDC2A" w14:textId="77777777" w:rsidR="001614EA" w:rsidRPr="001614EA" w:rsidRDefault="001614EA" w:rsidP="004B3A58">
            <w:pPr>
              <w:pStyle w:val="CommentText"/>
              <w:rPr>
                <w:sz w:val="24"/>
                <w:szCs w:val="24"/>
              </w:rPr>
            </w:pPr>
            <w:r w:rsidRPr="00F77C53">
              <w:rPr>
                <w:b/>
                <w:color w:val="0070C0"/>
                <w:sz w:val="24"/>
                <w:szCs w:val="24"/>
              </w:rPr>
              <w:t>The Writing Center</w:t>
            </w:r>
            <w:r w:rsidRPr="00F77C53">
              <w:rPr>
                <w:color w:val="0070C0"/>
                <w:sz w:val="24"/>
                <w:szCs w:val="24"/>
              </w:rPr>
              <w:t xml:space="preserve"> </w:t>
            </w:r>
            <w:r w:rsidRPr="001614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14:paraId="4C3DFBD1" w14:textId="77777777" w:rsidR="001614EA" w:rsidRDefault="001614EA" w:rsidP="004B3A58">
            <w:pPr>
              <w:pStyle w:val="CommentText"/>
              <w:rPr>
                <w:sz w:val="24"/>
                <w:szCs w:val="24"/>
              </w:rPr>
            </w:pPr>
            <w:r w:rsidRPr="001614EA">
              <w:rPr>
                <w:sz w:val="24"/>
                <w:szCs w:val="24"/>
              </w:rPr>
              <w:t>110 English Philosophy Building</w:t>
            </w:r>
          </w:p>
          <w:p w14:paraId="00F2627D" w14:textId="77777777" w:rsidR="001614EA" w:rsidRDefault="001614EA" w:rsidP="004B3A58">
            <w:pPr>
              <w:pStyle w:val="CommentText"/>
              <w:rPr>
                <w:sz w:val="24"/>
                <w:szCs w:val="24"/>
              </w:rPr>
            </w:pPr>
            <w:r w:rsidRPr="001614EA">
              <w:rPr>
                <w:sz w:val="24"/>
                <w:szCs w:val="24"/>
              </w:rPr>
              <w:t>(319) 335-0188</w:t>
            </w:r>
          </w:p>
          <w:p w14:paraId="6DB8F58D" w14:textId="77777777" w:rsidR="000301F3" w:rsidRDefault="000301F3" w:rsidP="004B3A58">
            <w:pPr>
              <w:pStyle w:val="CommentText"/>
              <w:rPr>
                <w:sz w:val="24"/>
                <w:szCs w:val="24"/>
              </w:rPr>
            </w:pPr>
            <w:r>
              <w:rPr>
                <w:sz w:val="24"/>
                <w:szCs w:val="24"/>
              </w:rPr>
              <w:t>Writing-Center@uiowa.edu</w:t>
            </w:r>
          </w:p>
          <w:p w14:paraId="6BB11F80" w14:textId="77777777" w:rsidR="001614EA" w:rsidRPr="001614EA" w:rsidRDefault="00225E99" w:rsidP="004B3A58">
            <w:pPr>
              <w:pStyle w:val="CommentText"/>
              <w:rPr>
                <w:b/>
                <w:sz w:val="24"/>
                <w:szCs w:val="24"/>
              </w:rPr>
            </w:pPr>
            <w:hyperlink r:id="rId11" w:history="1">
              <w:r w:rsidR="001614EA" w:rsidRPr="001614EA">
                <w:rPr>
                  <w:rStyle w:val="Hyperlink"/>
                  <w:sz w:val="24"/>
                  <w:szCs w:val="24"/>
                </w:rPr>
                <w:t>http://writingcenter.uiowa.edu</w:t>
              </w:r>
            </w:hyperlink>
          </w:p>
        </w:tc>
      </w:tr>
    </w:tbl>
    <w:p w14:paraId="2FA697E1" w14:textId="77777777" w:rsidR="00066224" w:rsidRPr="00BD285E"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1614EA" w14:paraId="681BE5C7" w14:textId="77777777" w:rsidTr="004B3A58">
        <w:tc>
          <w:tcPr>
            <w:tcW w:w="5558" w:type="dxa"/>
          </w:tcPr>
          <w:p w14:paraId="251D6ADB" w14:textId="77777777" w:rsidR="00880F09" w:rsidRPr="001614EA" w:rsidRDefault="00880F09" w:rsidP="00880F09">
            <w:pPr>
              <w:pStyle w:val="CommentText"/>
              <w:rPr>
                <w:sz w:val="24"/>
                <w:szCs w:val="24"/>
              </w:rPr>
            </w:pPr>
            <w:r w:rsidRPr="00F77C53">
              <w:rPr>
                <w:b/>
                <w:color w:val="0070C0"/>
                <w:sz w:val="24"/>
                <w:szCs w:val="24"/>
              </w:rPr>
              <w:t>The Speaking Center</w:t>
            </w:r>
            <w:r w:rsidRPr="00F77C53">
              <w:rPr>
                <w:color w:val="0070C0"/>
                <w:sz w:val="24"/>
                <w:szCs w:val="24"/>
              </w:rPr>
              <w:t xml:space="preserve"> </w:t>
            </w:r>
            <w:r w:rsidRPr="00BD285E">
              <w:rPr>
                <w:sz w:val="24"/>
                <w:szCs w:val="24"/>
              </w:rPr>
              <w:t>offers one-on-one and small group tutoring and consultation to students and instructors on campus who would like to work on any aspect of oral communication.</w:t>
            </w:r>
          </w:p>
        </w:tc>
        <w:tc>
          <w:tcPr>
            <w:tcW w:w="3792" w:type="dxa"/>
          </w:tcPr>
          <w:p w14:paraId="74991E69" w14:textId="77777777" w:rsidR="00880F09" w:rsidRDefault="00880F09" w:rsidP="00880F09">
            <w:pPr>
              <w:pStyle w:val="CommentText"/>
              <w:rPr>
                <w:sz w:val="24"/>
                <w:szCs w:val="24"/>
              </w:rPr>
            </w:pPr>
            <w:r w:rsidRPr="00BD285E">
              <w:rPr>
                <w:sz w:val="24"/>
                <w:szCs w:val="24"/>
              </w:rPr>
              <w:t xml:space="preserve">412 </w:t>
            </w:r>
            <w:r w:rsidRPr="001614EA">
              <w:rPr>
                <w:sz w:val="24"/>
                <w:szCs w:val="24"/>
              </w:rPr>
              <w:t>English Philosophy Building</w:t>
            </w:r>
          </w:p>
          <w:p w14:paraId="31308D98" w14:textId="77777777" w:rsidR="00880F09" w:rsidRPr="00880F09" w:rsidRDefault="00880F09" w:rsidP="00880F09">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2" w:history="1">
              <w:r w:rsidRPr="00BB46DC">
                <w:rPr>
                  <w:rStyle w:val="Hyperlink"/>
                  <w:sz w:val="24"/>
                  <w:szCs w:val="24"/>
                </w:rPr>
                <w:t>https://speakingcenter.uiowa.edu/</w:t>
              </w:r>
            </w:hyperlink>
            <w:r>
              <w:rPr>
                <w:sz w:val="24"/>
                <w:szCs w:val="24"/>
              </w:rPr>
              <w:t xml:space="preserve"> </w:t>
            </w:r>
          </w:p>
          <w:p w14:paraId="2EB4C5FA" w14:textId="77777777" w:rsidR="00880F09" w:rsidRPr="001614EA" w:rsidRDefault="00880F09" w:rsidP="004B3A58">
            <w:pPr>
              <w:pStyle w:val="CommentText"/>
              <w:rPr>
                <w:b/>
                <w:sz w:val="24"/>
                <w:szCs w:val="24"/>
              </w:rPr>
            </w:pPr>
          </w:p>
        </w:tc>
      </w:tr>
    </w:tbl>
    <w:p w14:paraId="114AFAF5" w14:textId="77777777" w:rsidR="001614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1614EA" w14:paraId="5827AA3E" w14:textId="77777777" w:rsidTr="004B3A58">
        <w:tc>
          <w:tcPr>
            <w:tcW w:w="5558" w:type="dxa"/>
          </w:tcPr>
          <w:p w14:paraId="048A3F8E" w14:textId="77777777" w:rsidR="00880F09" w:rsidRPr="001614EA" w:rsidRDefault="00880F09" w:rsidP="004B3A58">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14:paraId="46B4E70E" w14:textId="77777777" w:rsidR="00880F09" w:rsidRDefault="00880F09" w:rsidP="004B3A58">
            <w:pPr>
              <w:pStyle w:val="CommentText"/>
              <w:rPr>
                <w:sz w:val="24"/>
                <w:szCs w:val="24"/>
              </w:rPr>
            </w:pPr>
            <w:r>
              <w:rPr>
                <w:sz w:val="24"/>
                <w:szCs w:val="24"/>
              </w:rPr>
              <w:t>(319) 384-4176</w:t>
            </w:r>
          </w:p>
          <w:p w14:paraId="2510CDF8" w14:textId="77777777" w:rsidR="00880F09" w:rsidRPr="00880F09" w:rsidRDefault="00880F09" w:rsidP="00880F09">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14:paraId="10BA5A52" w14:textId="77777777" w:rsidR="00880F09" w:rsidRPr="001614EA" w:rsidRDefault="00880F09" w:rsidP="004B3A58">
            <w:pPr>
              <w:pStyle w:val="CommentText"/>
              <w:rPr>
                <w:b/>
                <w:sz w:val="24"/>
                <w:szCs w:val="24"/>
              </w:rPr>
            </w:pPr>
            <w:r>
              <w:rPr>
                <w:sz w:val="24"/>
                <w:szCs w:val="24"/>
              </w:rPr>
              <w:fldChar w:fldCharType="end"/>
            </w:r>
          </w:p>
        </w:tc>
      </w:tr>
    </w:tbl>
    <w:p w14:paraId="04BAFE0B" w14:textId="77777777" w:rsidR="00880F09"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1614EA" w14:paraId="352D4823" w14:textId="77777777" w:rsidTr="004B3A58">
        <w:tc>
          <w:tcPr>
            <w:tcW w:w="5558" w:type="dxa"/>
          </w:tcPr>
          <w:p w14:paraId="14B0A698" w14:textId="77777777" w:rsidR="00880F09" w:rsidRPr="001614EA" w:rsidRDefault="00880F09" w:rsidP="00880F09">
            <w:pPr>
              <w:pStyle w:val="CommentText"/>
              <w:rPr>
                <w:sz w:val="24"/>
                <w:szCs w:val="24"/>
              </w:rPr>
            </w:pPr>
            <w:r w:rsidRPr="00F77C53">
              <w:rPr>
                <w:b/>
                <w:color w:val="0070C0"/>
                <w:sz w:val="24"/>
                <w:szCs w:val="24"/>
              </w:rPr>
              <w:t>Iowa Digital Engagement and Learning (IDEAL</w:t>
            </w:r>
            <w:r w:rsidR="000301F3" w:rsidRPr="00F77C53">
              <w:rPr>
                <w:b/>
                <w:color w:val="0070C0"/>
                <w:sz w:val="24"/>
                <w:szCs w:val="24"/>
              </w:rPr>
              <w:t>)</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14:paraId="57F3CA57" w14:textId="77777777" w:rsidR="00880F09" w:rsidRDefault="00880F09" w:rsidP="004B3A58">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14:paraId="3EA6637E" w14:textId="77777777" w:rsidR="000301F3" w:rsidRDefault="00225E99" w:rsidP="004B3A58">
            <w:pPr>
              <w:pStyle w:val="CommentText"/>
              <w:rPr>
                <w:sz w:val="24"/>
                <w:szCs w:val="24"/>
              </w:rPr>
            </w:pPr>
            <w:hyperlink r:id="rId13" w:history="1">
              <w:r w:rsidR="000301F3" w:rsidRPr="00BB46DC">
                <w:rPr>
                  <w:rStyle w:val="Hyperlink"/>
                  <w:sz w:val="24"/>
                  <w:szCs w:val="24"/>
                </w:rPr>
                <w:t>ideal@uiowa.edu</w:t>
              </w:r>
            </w:hyperlink>
          </w:p>
          <w:p w14:paraId="1043A43B" w14:textId="77777777" w:rsidR="000301F3" w:rsidRDefault="00225E99" w:rsidP="004B3A58">
            <w:pPr>
              <w:pStyle w:val="CommentText"/>
              <w:rPr>
                <w:sz w:val="24"/>
                <w:szCs w:val="24"/>
              </w:rPr>
            </w:pPr>
            <w:hyperlink r:id="rId14" w:history="1">
              <w:r w:rsidR="000301F3" w:rsidRPr="00BB46DC">
                <w:rPr>
                  <w:rStyle w:val="Hyperlink"/>
                  <w:sz w:val="24"/>
                  <w:szCs w:val="24"/>
                </w:rPr>
                <w:t>http://ideal.uiowa.edu</w:t>
              </w:r>
            </w:hyperlink>
          </w:p>
          <w:p w14:paraId="0E001B8A" w14:textId="77777777" w:rsidR="00880F09" w:rsidRPr="001614EA" w:rsidRDefault="00880F09" w:rsidP="000301F3">
            <w:pPr>
              <w:pStyle w:val="CommentText"/>
              <w:rPr>
                <w:b/>
                <w:sz w:val="24"/>
                <w:szCs w:val="24"/>
              </w:rPr>
            </w:pPr>
          </w:p>
        </w:tc>
      </w:tr>
    </w:tbl>
    <w:p w14:paraId="253539BD" w14:textId="77777777" w:rsidR="00066224"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1614EA" w14:paraId="03DF6810" w14:textId="77777777" w:rsidTr="004B3A58">
        <w:tc>
          <w:tcPr>
            <w:tcW w:w="5558" w:type="dxa"/>
          </w:tcPr>
          <w:p w14:paraId="05F4C508" w14:textId="77777777" w:rsidR="000301F3" w:rsidRPr="000301F3" w:rsidRDefault="000301F3" w:rsidP="000301F3">
            <w:pPr>
              <w:pStyle w:val="CommentText"/>
              <w:rPr>
                <w:sz w:val="24"/>
                <w:szCs w:val="24"/>
              </w:rPr>
            </w:pPr>
            <w:r w:rsidRPr="00F77C53">
              <w:rPr>
                <w:b/>
                <w:bCs/>
                <w:color w:val="0070C0"/>
                <w:sz w:val="24"/>
                <w:szCs w:val="24"/>
              </w:rPr>
              <w:t>Success in Rhetoric (SIR)</w:t>
            </w:r>
            <w:r w:rsidRPr="00F77C53">
              <w:rPr>
                <w:color w:val="0070C0"/>
                <w:sz w:val="24"/>
                <w:szCs w:val="24"/>
              </w:rPr>
              <w:t xml:space="preserve"> </w:t>
            </w:r>
            <w:r w:rsidRPr="000301F3">
              <w:rPr>
                <w:sz w:val="24"/>
                <w:szCs w:val="24"/>
              </w:rPr>
              <w:t xml:space="preserve">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w:t>
            </w:r>
            <w:r>
              <w:rPr>
                <w:sz w:val="24"/>
                <w:szCs w:val="24"/>
              </w:rPr>
              <w:t>at the website.</w:t>
            </w:r>
          </w:p>
        </w:tc>
        <w:tc>
          <w:tcPr>
            <w:tcW w:w="3792" w:type="dxa"/>
          </w:tcPr>
          <w:p w14:paraId="1A376E51" w14:textId="77777777" w:rsidR="000301F3" w:rsidRDefault="000301F3" w:rsidP="004B3A58">
            <w:pPr>
              <w:pStyle w:val="CommentText"/>
              <w:rPr>
                <w:sz w:val="24"/>
                <w:szCs w:val="24"/>
              </w:rPr>
            </w:pPr>
            <w:r w:rsidRPr="000301F3">
              <w:rPr>
                <w:sz w:val="24"/>
                <w:szCs w:val="24"/>
              </w:rPr>
              <w:t>2012 Main Library</w:t>
            </w:r>
            <w:r>
              <w:rPr>
                <w:sz w:val="24"/>
                <w:szCs w:val="24"/>
              </w:rPr>
              <w:t xml:space="preserve"> </w:t>
            </w:r>
          </w:p>
          <w:p w14:paraId="5B8FEBEC" w14:textId="77777777" w:rsidR="000301F3" w:rsidRDefault="000301F3" w:rsidP="004B3A58">
            <w:pPr>
              <w:pStyle w:val="CommentText"/>
              <w:rPr>
                <w:sz w:val="24"/>
                <w:szCs w:val="24"/>
              </w:rPr>
            </w:pPr>
            <w:r>
              <w:rPr>
                <w:sz w:val="24"/>
                <w:szCs w:val="24"/>
              </w:rPr>
              <w:t xml:space="preserve">(319) </w:t>
            </w:r>
            <w:r w:rsidRPr="000301F3">
              <w:rPr>
                <w:sz w:val="24"/>
                <w:szCs w:val="24"/>
              </w:rPr>
              <w:t>353-2747</w:t>
            </w:r>
          </w:p>
          <w:p w14:paraId="3B5A960D" w14:textId="77777777" w:rsidR="000301F3" w:rsidRPr="000301F3" w:rsidRDefault="000301F3" w:rsidP="000301F3">
            <w:pPr>
              <w:rPr>
                <w:rStyle w:val="Hyperlink"/>
                <w:szCs w:val="24"/>
              </w:rPr>
            </w:pPr>
            <w:r>
              <w:rPr>
                <w:sz w:val="22"/>
                <w:szCs w:val="24"/>
              </w:rPr>
              <w:fldChar w:fldCharType="begin"/>
            </w:r>
            <w:r>
              <w:rPr>
                <w:szCs w:val="24"/>
              </w:rPr>
              <w:instrText xml:space="preserve"> HYPERLINK "https://tutor.uiowa.edu/find-help/help-labs/success-in-rhetoric-sir/" </w:instrText>
            </w:r>
            <w:r>
              <w:rPr>
                <w:sz w:val="22"/>
                <w:szCs w:val="24"/>
              </w:rPr>
              <w:fldChar w:fldCharType="separate"/>
            </w:r>
            <w:r w:rsidRPr="000301F3">
              <w:rPr>
                <w:rStyle w:val="Hyperlink"/>
                <w:szCs w:val="24"/>
              </w:rPr>
              <w:t>https://tutor.uiowa.edu/find-help/help-labs/success-in-rhetoric-sir/</w:t>
            </w:r>
          </w:p>
          <w:p w14:paraId="1D3B37FB" w14:textId="77777777" w:rsidR="000301F3" w:rsidRPr="001614EA" w:rsidRDefault="000301F3" w:rsidP="004B3A58">
            <w:pPr>
              <w:pStyle w:val="CommentText"/>
              <w:rPr>
                <w:b/>
                <w:sz w:val="24"/>
                <w:szCs w:val="24"/>
              </w:rPr>
            </w:pPr>
            <w:r>
              <w:rPr>
                <w:sz w:val="22"/>
                <w:szCs w:val="24"/>
              </w:rPr>
              <w:fldChar w:fldCharType="end"/>
            </w:r>
          </w:p>
        </w:tc>
      </w:tr>
    </w:tbl>
    <w:p w14:paraId="1F1C6BF8" w14:textId="57605AE9" w:rsidR="00646381" w:rsidRDefault="00646381" w:rsidP="000301F3">
      <w:pPr>
        <w:pStyle w:val="CommentText"/>
        <w:rPr>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3775"/>
      </w:tblGrid>
      <w:tr w:rsidR="00646381" w:rsidRPr="001614EA" w14:paraId="71FE87F4" w14:textId="77777777" w:rsidTr="00F77506">
        <w:tc>
          <w:tcPr>
            <w:tcW w:w="5575" w:type="dxa"/>
          </w:tcPr>
          <w:p w14:paraId="2066D72C" w14:textId="5397E0DF" w:rsidR="00646381" w:rsidRPr="000301F3" w:rsidRDefault="007625D6" w:rsidP="00DE650E">
            <w:pPr>
              <w:pStyle w:val="CommentText"/>
              <w:rPr>
                <w:sz w:val="24"/>
                <w:szCs w:val="24"/>
              </w:rPr>
            </w:pPr>
            <w:r w:rsidRPr="007625D6">
              <w:rPr>
                <w:sz w:val="24"/>
                <w:szCs w:val="24"/>
              </w:rPr>
              <w:t>In cooperation with the Department,</w:t>
            </w:r>
            <w:r w:rsidRPr="007625D6">
              <w:rPr>
                <w:b/>
                <w:bCs/>
                <w:sz w:val="24"/>
                <w:szCs w:val="24"/>
              </w:rPr>
              <w:t xml:space="preserve"> </w:t>
            </w:r>
            <w:r w:rsidR="00646381">
              <w:rPr>
                <w:b/>
                <w:bCs/>
                <w:color w:val="0070C0"/>
                <w:sz w:val="24"/>
                <w:szCs w:val="24"/>
              </w:rPr>
              <w:t>University of Iowa Libraries</w:t>
            </w:r>
            <w:r w:rsidR="00646381" w:rsidRPr="00F77C53">
              <w:rPr>
                <w:color w:val="0070C0"/>
                <w:sz w:val="24"/>
                <w:szCs w:val="24"/>
              </w:rPr>
              <w:t xml:space="preserve"> </w:t>
            </w:r>
            <w:r w:rsidR="00D80616" w:rsidRPr="00D80616">
              <w:rPr>
                <w:sz w:val="24"/>
                <w:szCs w:val="24"/>
              </w:rPr>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75" w:type="dxa"/>
          </w:tcPr>
          <w:p w14:paraId="5EF92DE9" w14:textId="77777777" w:rsidR="00F77506" w:rsidRDefault="00225E99" w:rsidP="00F77506">
            <w:pPr>
              <w:contextualSpacing w:val="0"/>
            </w:pPr>
            <w:hyperlink r:id="rId15" w:history="1">
              <w:r w:rsidR="00F77506">
                <w:rPr>
                  <w:rStyle w:val="Hyperlink"/>
                  <w:rFonts w:eastAsiaTheme="majorEastAsia"/>
                </w:rPr>
                <w:t>http://www.lib.uiowa.edu/research/consultations/</w:t>
              </w:r>
            </w:hyperlink>
          </w:p>
          <w:p w14:paraId="265DA7E3" w14:textId="196BFDED" w:rsidR="00646381" w:rsidRPr="00FB1B5E" w:rsidRDefault="00646381" w:rsidP="00151DE1">
            <w:pPr>
              <w:pStyle w:val="CommentText"/>
              <w:rPr>
                <w:sz w:val="24"/>
                <w:szCs w:val="24"/>
              </w:rPr>
            </w:pPr>
          </w:p>
        </w:tc>
      </w:tr>
    </w:tbl>
    <w:p w14:paraId="7B481865" w14:textId="77777777" w:rsidR="001B12A2" w:rsidRDefault="001B12A2" w:rsidP="00AF6D6A">
      <w:pPr>
        <w:rPr>
          <w:rFonts w:ascii="Helvetica" w:hAnsi="Helvetica" w:cs="Helvetica"/>
          <w:b/>
          <w:color w:val="2E74B5" w:themeColor="accent1" w:themeShade="BF"/>
          <w:sz w:val="32"/>
          <w:shd w:val="clear" w:color="auto" w:fill="FFFFFF"/>
        </w:rPr>
      </w:pPr>
    </w:p>
    <w:p w14:paraId="3D587E21" w14:textId="6731C464" w:rsidR="00D66E16" w:rsidRPr="00AF6D6A" w:rsidRDefault="00D66E16" w:rsidP="00AF6D6A">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 xml:space="preserve">Calendar of Course Assignments and </w:t>
      </w:r>
      <w:r w:rsidR="00AF6D6A" w:rsidRPr="00AF6D6A">
        <w:rPr>
          <w:rFonts w:ascii="Helvetica" w:hAnsi="Helvetica" w:cs="Helvetica"/>
          <w:b/>
          <w:color w:val="2E74B5" w:themeColor="accent1" w:themeShade="BF"/>
          <w:sz w:val="32"/>
          <w:shd w:val="clear" w:color="auto" w:fill="FFFFFF"/>
        </w:rPr>
        <w:t>Activities</w:t>
      </w:r>
    </w:p>
    <w:p w14:paraId="06EB7AC1" w14:textId="77777777" w:rsidR="00AF6D6A" w:rsidRPr="00AF6D6A" w:rsidRDefault="00AF6D6A" w:rsidP="00AF6D6A">
      <w:pPr>
        <w:rPr>
          <w:rFonts w:ascii="Helvetica" w:hAnsi="Helvetica" w:cs="Helvetica"/>
        </w:rPr>
      </w:pPr>
    </w:p>
    <w:p w14:paraId="12D0EB86" w14:textId="77777777" w:rsidR="00D66E16" w:rsidRPr="002D2F42" w:rsidRDefault="00D66E16" w:rsidP="002D2F42">
      <w:pPr>
        <w:contextualSpacing w:val="0"/>
        <w:rPr>
          <w:color w:val="000000"/>
          <w:shd w:val="clear" w:color="auto" w:fill="FFFFFF"/>
        </w:rPr>
      </w:pPr>
      <w:r w:rsidRPr="002D2F42">
        <w:rPr>
          <w:color w:val="000000"/>
          <w:shd w:val="clear" w:color="auto" w:fill="FFFFFF"/>
        </w:rPr>
        <w:lastRenderedPageBreak/>
        <w:t xml:space="preserve">This is a tentative calendar and is </w:t>
      </w:r>
      <w:r w:rsidRPr="002D2F42">
        <w:rPr>
          <w:b/>
          <w:color w:val="000000"/>
          <w:shd w:val="clear" w:color="auto" w:fill="FFFFFF"/>
        </w:rPr>
        <w:t>subject to change</w:t>
      </w:r>
      <w:r w:rsidR="00A42717">
        <w:rPr>
          <w:b/>
          <w:color w:val="000000"/>
          <w:shd w:val="clear" w:color="auto" w:fill="FFFFFF"/>
        </w:rPr>
        <w:t xml:space="preserve">. </w:t>
      </w:r>
      <w:r w:rsidR="004E7F8A">
        <w:rPr>
          <w:color w:val="000000"/>
          <w:shd w:val="clear" w:color="auto" w:fill="FFFFFF"/>
        </w:rPr>
        <w:t>I will post updates</w:t>
      </w:r>
      <w:r w:rsidRPr="002D2F42">
        <w:rPr>
          <w:shd w:val="clear" w:color="auto" w:fill="FFFFFF"/>
        </w:rPr>
        <w:t xml:space="preserve"> to ICON and/or </w:t>
      </w:r>
      <w:r w:rsidR="004E7F8A">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zCs w:val="24"/>
          <w:shd w:val="clear" w:color="auto" w:fill="FFFFFF"/>
        </w:rPr>
        <w:t>.</w:t>
      </w:r>
    </w:p>
    <w:p w14:paraId="73E82A00" w14:textId="77777777" w:rsidR="005E301F" w:rsidRPr="00D66E16" w:rsidRDefault="005E301F" w:rsidP="00D66E16">
      <w:pPr>
        <w:contextualSpacing w:val="0"/>
        <w:rPr>
          <w:szCs w:val="24"/>
        </w:rPr>
      </w:pPr>
    </w:p>
    <w:p w14:paraId="2CA0364A" w14:textId="77777777" w:rsidR="00D66E16" w:rsidRDefault="00D66E16" w:rsidP="00D66E16">
      <w:pPr>
        <w:contextualSpacing w:val="0"/>
        <w:rPr>
          <w:color w:val="FF0000"/>
          <w:szCs w:val="24"/>
          <w:shd w:val="clear" w:color="auto" w:fill="FFFFFF"/>
        </w:rPr>
      </w:pPr>
      <w:r w:rsidRPr="00BD285E">
        <w:rPr>
          <w:b/>
          <w:bCs/>
          <w:color w:val="FF0000"/>
          <w:szCs w:val="24"/>
          <w:shd w:val="clear" w:color="auto" w:fill="FFFFFF"/>
        </w:rPr>
        <w:t xml:space="preserve">Instructors may present the course plan calendar </w:t>
      </w:r>
      <w:r w:rsidR="004E7F8A" w:rsidRPr="00BD285E">
        <w:rPr>
          <w:b/>
          <w:bCs/>
          <w:color w:val="FF0000"/>
          <w:szCs w:val="24"/>
          <w:shd w:val="clear" w:color="auto" w:fill="FFFFFF"/>
        </w:rPr>
        <w:t>as either a grid or list</w:t>
      </w:r>
      <w:r w:rsidRPr="00BD285E">
        <w:rPr>
          <w:b/>
          <w:bCs/>
          <w:color w:val="FF0000"/>
          <w:szCs w:val="24"/>
          <w:shd w:val="clear" w:color="auto" w:fill="FFFFFF"/>
        </w:rPr>
        <w:t>.</w:t>
      </w:r>
      <w:r w:rsidRPr="00BD285E">
        <w:rPr>
          <w:color w:val="FF0000"/>
          <w:szCs w:val="24"/>
          <w:shd w:val="clear" w:color="auto" w:fill="FFFFFF"/>
        </w:rPr>
        <w:t xml:space="preserve"> It is important to inform students </w:t>
      </w:r>
      <w:r w:rsidR="00344273" w:rsidRPr="00BD285E">
        <w:rPr>
          <w:color w:val="FF0000"/>
          <w:szCs w:val="24"/>
          <w:shd w:val="clear" w:color="auto" w:fill="FFFFFF"/>
        </w:rPr>
        <w:t xml:space="preserve">in advance </w:t>
      </w:r>
      <w:r w:rsidRPr="00BD285E">
        <w:rPr>
          <w:color w:val="FF0000"/>
          <w:szCs w:val="24"/>
          <w:shd w:val="clear" w:color="auto" w:fill="FFFFFF"/>
        </w:rPr>
        <w:t>about required readings and due date</w:t>
      </w:r>
      <w:r w:rsidR="00AF6D6A">
        <w:rPr>
          <w:color w:val="FF0000"/>
          <w:szCs w:val="24"/>
          <w:shd w:val="clear" w:color="auto" w:fill="FFFFFF"/>
        </w:rPr>
        <w:t xml:space="preserve">s for major assignments, drafts, required workshops, </w:t>
      </w:r>
      <w:r w:rsidRPr="00BD285E">
        <w:rPr>
          <w:color w:val="FF0000"/>
          <w:szCs w:val="24"/>
          <w:shd w:val="clear" w:color="auto" w:fill="FFFFFF"/>
        </w:rPr>
        <w:t>and rehearsals</w:t>
      </w:r>
      <w:r w:rsidR="009E6A98" w:rsidRPr="00BD285E">
        <w:rPr>
          <w:color w:val="FF0000"/>
          <w:szCs w:val="24"/>
          <w:shd w:val="clear" w:color="auto" w:fill="FFFFFF"/>
        </w:rPr>
        <w:t xml:space="preserve">. </w:t>
      </w:r>
      <w:r w:rsidR="00B9536C" w:rsidRPr="00BD285E">
        <w:rPr>
          <w:color w:val="FF0000"/>
          <w:szCs w:val="24"/>
          <w:shd w:val="clear" w:color="auto" w:fill="FFFFFF"/>
        </w:rPr>
        <w:t xml:space="preserve">A course schedule for the new semester will be posted in the </w:t>
      </w:r>
      <w:r w:rsidR="00AF6D6A">
        <w:rPr>
          <w:color w:val="FF0000"/>
          <w:szCs w:val="24"/>
          <w:shd w:val="clear" w:color="auto" w:fill="FFFFFF"/>
        </w:rPr>
        <w:t>“</w:t>
      </w:r>
      <w:r w:rsidR="00B9536C" w:rsidRPr="00BD285E">
        <w:rPr>
          <w:color w:val="FF0000"/>
          <w:szCs w:val="24"/>
          <w:shd w:val="clear" w:color="auto" w:fill="FFFFFF"/>
        </w:rPr>
        <w:t>Instructors</w:t>
      </w:r>
      <w:r w:rsidR="00AF6D6A">
        <w:rPr>
          <w:color w:val="FF0000"/>
          <w:szCs w:val="24"/>
          <w:shd w:val="clear" w:color="auto" w:fill="FFFFFF"/>
        </w:rPr>
        <w:t>”</w:t>
      </w:r>
      <w:r w:rsidR="00B9536C" w:rsidRPr="00BD285E">
        <w:rPr>
          <w:color w:val="FF0000"/>
          <w:szCs w:val="24"/>
          <w:shd w:val="clear" w:color="auto" w:fill="FFFFFF"/>
        </w:rPr>
        <w:t xml:space="preserve"> section of the department website in advance and can be cut and pasted here.</w:t>
      </w:r>
      <w:r w:rsidR="00BA7723">
        <w:rPr>
          <w:color w:val="FF0000"/>
          <w:szCs w:val="24"/>
          <w:shd w:val="clear" w:color="auto" w:fill="FFFFFF"/>
        </w:rPr>
        <w:t xml:space="preserve"> Due dates for major assignments must be posted at the start of semester.</w:t>
      </w:r>
    </w:p>
    <w:p w14:paraId="194F8B21" w14:textId="230AEF37" w:rsidR="000B3F18" w:rsidRDefault="000B3F18" w:rsidP="004E7F8A"/>
    <w:p w14:paraId="766B7872" w14:textId="1D4803AD" w:rsidR="00DD6F10" w:rsidRDefault="00DD6F10" w:rsidP="00DD6F10">
      <w:pPr>
        <w:rPr>
          <w:rFonts w:asciiTheme="minorHAnsi" w:hAnsiTheme="minorHAnsi" w:cs="Calibri"/>
          <w:color w:val="0070C0"/>
        </w:rPr>
      </w:pPr>
      <w:r>
        <w:rPr>
          <w:rFonts w:asciiTheme="minorHAnsi" w:hAnsiTheme="minorHAnsi" w:cs="Calibri"/>
          <w:color w:val="0070C0"/>
        </w:rPr>
        <w:t xml:space="preserve">Fall </w:t>
      </w:r>
      <w:r w:rsidRPr="004E7F8A">
        <w:rPr>
          <w:rFonts w:asciiTheme="minorHAnsi" w:hAnsiTheme="minorHAnsi" w:cs="Calibri"/>
          <w:color w:val="0070C0"/>
        </w:rPr>
        <w:t>201</w:t>
      </w:r>
      <w:r>
        <w:rPr>
          <w:rFonts w:asciiTheme="minorHAnsi" w:hAnsiTheme="minorHAnsi" w:cs="Calibri"/>
          <w:color w:val="0070C0"/>
        </w:rPr>
        <w:t>9</w:t>
      </w:r>
      <w:r w:rsidRPr="004E7F8A">
        <w:rPr>
          <w:rFonts w:asciiTheme="minorHAnsi" w:hAnsiTheme="minorHAnsi" w:cs="Calibri"/>
          <w:color w:val="0070C0"/>
        </w:rPr>
        <w:t xml:space="preserve"> course schedule</w:t>
      </w:r>
    </w:p>
    <w:p w14:paraId="7587D10B" w14:textId="77777777" w:rsidR="00DD6F10" w:rsidRDefault="00DD6F10" w:rsidP="004E7F8A"/>
    <w:tbl>
      <w:tblPr>
        <w:tblStyle w:val="TableGrid"/>
        <w:tblW w:w="10075" w:type="dxa"/>
        <w:tblLook w:val="04A0" w:firstRow="1" w:lastRow="0" w:firstColumn="1" w:lastColumn="0" w:noHBand="0" w:noVBand="1"/>
      </w:tblPr>
      <w:tblGrid>
        <w:gridCol w:w="6745"/>
        <w:gridCol w:w="90"/>
        <w:gridCol w:w="630"/>
        <w:gridCol w:w="810"/>
        <w:gridCol w:w="270"/>
        <w:gridCol w:w="1530"/>
      </w:tblGrid>
      <w:tr w:rsidR="00F93563" w14:paraId="09A3304A" w14:textId="77777777" w:rsidTr="00DE650E">
        <w:tc>
          <w:tcPr>
            <w:tcW w:w="6745" w:type="dxa"/>
            <w:tcBorders>
              <w:right w:val="nil"/>
            </w:tcBorders>
            <w:shd w:val="clear" w:color="auto" w:fill="C5E0B3" w:themeFill="accent6" w:themeFillTint="66"/>
          </w:tcPr>
          <w:p w14:paraId="04DC98E5" w14:textId="77777777" w:rsidR="00F93563" w:rsidRPr="00592646" w:rsidRDefault="00F93563" w:rsidP="00DE650E">
            <w:pPr>
              <w:rPr>
                <w:rFonts w:ascii="Helvetica" w:hAnsi="Helvetica" w:cs="Helvetica"/>
                <w:szCs w:val="24"/>
              </w:rPr>
            </w:pPr>
            <w:r w:rsidRPr="00592646">
              <w:rPr>
                <w:rFonts w:ascii="Helvetica" w:hAnsi="Helvetica" w:cs="Helvetica"/>
                <w:szCs w:val="24"/>
              </w:rPr>
              <w:t xml:space="preserve">Week 1: </w:t>
            </w:r>
            <w:r>
              <w:rPr>
                <w:rFonts w:ascii="Helvetica" w:hAnsi="Helvetica" w:cs="Helvetica"/>
                <w:szCs w:val="24"/>
              </w:rPr>
              <w:t xml:space="preserve">Monday, August 26 </w:t>
            </w:r>
          </w:p>
        </w:tc>
        <w:tc>
          <w:tcPr>
            <w:tcW w:w="3330" w:type="dxa"/>
            <w:gridSpan w:val="5"/>
            <w:tcBorders>
              <w:left w:val="nil"/>
            </w:tcBorders>
            <w:shd w:val="clear" w:color="auto" w:fill="C5E0B3" w:themeFill="accent6" w:themeFillTint="66"/>
          </w:tcPr>
          <w:p w14:paraId="1DE231F4" w14:textId="77777777" w:rsidR="00F93563" w:rsidRPr="0051690A" w:rsidRDefault="00F93563" w:rsidP="00DE650E">
            <w:pPr>
              <w:rPr>
                <w:szCs w:val="24"/>
              </w:rPr>
            </w:pPr>
          </w:p>
        </w:tc>
      </w:tr>
      <w:tr w:rsidR="00F93563" w14:paraId="4B785589" w14:textId="77777777" w:rsidTr="00DE650E">
        <w:tc>
          <w:tcPr>
            <w:tcW w:w="7465" w:type="dxa"/>
            <w:gridSpan w:val="3"/>
            <w:tcBorders>
              <w:bottom w:val="single" w:sz="4" w:space="0" w:color="auto"/>
            </w:tcBorders>
          </w:tcPr>
          <w:p w14:paraId="548047C5" w14:textId="77777777" w:rsidR="00F93563" w:rsidRPr="0051690A" w:rsidRDefault="00F93563" w:rsidP="00DE650E">
            <w:pPr>
              <w:rPr>
                <w:szCs w:val="24"/>
              </w:rPr>
            </w:pPr>
          </w:p>
        </w:tc>
        <w:tc>
          <w:tcPr>
            <w:tcW w:w="2610" w:type="dxa"/>
            <w:gridSpan w:val="3"/>
            <w:tcBorders>
              <w:bottom w:val="single" w:sz="4" w:space="0" w:color="auto"/>
            </w:tcBorders>
          </w:tcPr>
          <w:p w14:paraId="584E35F1" w14:textId="77777777" w:rsidR="00F93563" w:rsidRPr="0051690A" w:rsidRDefault="00F93563" w:rsidP="00DE650E">
            <w:pPr>
              <w:jc w:val="right"/>
              <w:rPr>
                <w:szCs w:val="24"/>
              </w:rPr>
            </w:pPr>
          </w:p>
        </w:tc>
      </w:tr>
      <w:tr w:rsidR="00F93563" w14:paraId="68F6546D" w14:textId="77777777" w:rsidTr="00DE650E">
        <w:tc>
          <w:tcPr>
            <w:tcW w:w="8545" w:type="dxa"/>
            <w:gridSpan w:val="5"/>
            <w:tcBorders>
              <w:right w:val="nil"/>
            </w:tcBorders>
            <w:shd w:val="clear" w:color="auto" w:fill="C5E0B3" w:themeFill="accent6" w:themeFillTint="66"/>
          </w:tcPr>
          <w:p w14:paraId="627653B1"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2: </w:t>
            </w:r>
            <w:r>
              <w:rPr>
                <w:rFonts w:ascii="Helvetica" w:hAnsi="Helvetica" w:cs="Helvetica"/>
                <w:szCs w:val="24"/>
              </w:rPr>
              <w:t>Sep 2</w:t>
            </w:r>
          </w:p>
        </w:tc>
        <w:tc>
          <w:tcPr>
            <w:tcW w:w="1530" w:type="dxa"/>
            <w:tcBorders>
              <w:left w:val="nil"/>
            </w:tcBorders>
            <w:shd w:val="clear" w:color="auto" w:fill="C5E0B3" w:themeFill="accent6" w:themeFillTint="66"/>
          </w:tcPr>
          <w:p w14:paraId="70758EDB" w14:textId="77777777" w:rsidR="00F93563" w:rsidRPr="0051690A" w:rsidRDefault="00F93563" w:rsidP="00DE650E">
            <w:pPr>
              <w:rPr>
                <w:szCs w:val="24"/>
              </w:rPr>
            </w:pPr>
          </w:p>
        </w:tc>
      </w:tr>
      <w:tr w:rsidR="00F93563" w14:paraId="29242FFD" w14:textId="77777777" w:rsidTr="00DE650E">
        <w:tc>
          <w:tcPr>
            <w:tcW w:w="7465" w:type="dxa"/>
            <w:gridSpan w:val="3"/>
            <w:tcBorders>
              <w:bottom w:val="single" w:sz="4" w:space="0" w:color="auto"/>
            </w:tcBorders>
          </w:tcPr>
          <w:p w14:paraId="4D11D6F4" w14:textId="77777777" w:rsidR="00F93563" w:rsidRPr="0051690A" w:rsidRDefault="00F93563" w:rsidP="00DE650E">
            <w:pPr>
              <w:rPr>
                <w:szCs w:val="24"/>
              </w:rPr>
            </w:pPr>
          </w:p>
        </w:tc>
        <w:tc>
          <w:tcPr>
            <w:tcW w:w="2610" w:type="dxa"/>
            <w:gridSpan w:val="3"/>
            <w:tcBorders>
              <w:bottom w:val="single" w:sz="4" w:space="0" w:color="auto"/>
            </w:tcBorders>
          </w:tcPr>
          <w:p w14:paraId="4070240F" w14:textId="77777777" w:rsidR="00F93563" w:rsidRPr="0051690A" w:rsidRDefault="00F93563" w:rsidP="00DE650E">
            <w:pPr>
              <w:jc w:val="right"/>
              <w:rPr>
                <w:szCs w:val="24"/>
              </w:rPr>
            </w:pPr>
          </w:p>
        </w:tc>
      </w:tr>
      <w:tr w:rsidR="00F93563" w14:paraId="29FD356C" w14:textId="77777777" w:rsidTr="00DE650E">
        <w:tc>
          <w:tcPr>
            <w:tcW w:w="6835" w:type="dxa"/>
            <w:gridSpan w:val="2"/>
            <w:tcBorders>
              <w:right w:val="nil"/>
            </w:tcBorders>
            <w:shd w:val="clear" w:color="auto" w:fill="C5E0B3" w:themeFill="accent6" w:themeFillTint="66"/>
          </w:tcPr>
          <w:p w14:paraId="6C51BCE6"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3: </w:t>
            </w:r>
            <w:r>
              <w:rPr>
                <w:rFonts w:ascii="Helvetica" w:hAnsi="Helvetica" w:cs="Helvetica"/>
                <w:szCs w:val="24"/>
              </w:rPr>
              <w:t xml:space="preserve">Sep 9 </w:t>
            </w:r>
          </w:p>
        </w:tc>
        <w:tc>
          <w:tcPr>
            <w:tcW w:w="3240" w:type="dxa"/>
            <w:gridSpan w:val="4"/>
            <w:tcBorders>
              <w:left w:val="nil"/>
            </w:tcBorders>
            <w:shd w:val="clear" w:color="auto" w:fill="C5E0B3" w:themeFill="accent6" w:themeFillTint="66"/>
          </w:tcPr>
          <w:p w14:paraId="16C8A20B" w14:textId="77777777" w:rsidR="00F93563" w:rsidRPr="0051690A" w:rsidRDefault="00F93563" w:rsidP="00DE650E">
            <w:pPr>
              <w:ind w:left="-108"/>
              <w:rPr>
                <w:szCs w:val="24"/>
              </w:rPr>
            </w:pPr>
          </w:p>
        </w:tc>
      </w:tr>
      <w:tr w:rsidR="00F93563" w14:paraId="66D0EA4F" w14:textId="77777777" w:rsidTr="00DE650E">
        <w:tc>
          <w:tcPr>
            <w:tcW w:w="7465" w:type="dxa"/>
            <w:gridSpan w:val="3"/>
            <w:tcBorders>
              <w:bottom w:val="single" w:sz="4" w:space="0" w:color="auto"/>
            </w:tcBorders>
          </w:tcPr>
          <w:p w14:paraId="71F73744" w14:textId="77777777" w:rsidR="00F93563" w:rsidRPr="0051690A" w:rsidRDefault="00F93563" w:rsidP="00DE650E">
            <w:pPr>
              <w:rPr>
                <w:szCs w:val="24"/>
              </w:rPr>
            </w:pPr>
          </w:p>
        </w:tc>
        <w:tc>
          <w:tcPr>
            <w:tcW w:w="2610" w:type="dxa"/>
            <w:gridSpan w:val="3"/>
            <w:tcBorders>
              <w:bottom w:val="single" w:sz="4" w:space="0" w:color="auto"/>
            </w:tcBorders>
          </w:tcPr>
          <w:p w14:paraId="34100D09" w14:textId="77777777" w:rsidR="00F93563" w:rsidRPr="0051690A" w:rsidRDefault="00F93563" w:rsidP="00DE650E">
            <w:pPr>
              <w:jc w:val="right"/>
              <w:rPr>
                <w:szCs w:val="24"/>
              </w:rPr>
            </w:pPr>
          </w:p>
        </w:tc>
      </w:tr>
      <w:tr w:rsidR="00F93563" w14:paraId="2CA4335B" w14:textId="77777777" w:rsidTr="00DE650E">
        <w:trPr>
          <w:trHeight w:val="188"/>
        </w:trPr>
        <w:tc>
          <w:tcPr>
            <w:tcW w:w="6745" w:type="dxa"/>
            <w:tcBorders>
              <w:right w:val="nil"/>
            </w:tcBorders>
            <w:shd w:val="clear" w:color="auto" w:fill="C5E0B3" w:themeFill="accent6" w:themeFillTint="66"/>
          </w:tcPr>
          <w:p w14:paraId="77B9C2F2"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4: </w:t>
            </w:r>
            <w:r>
              <w:rPr>
                <w:rFonts w:ascii="Helvetica" w:hAnsi="Helvetica" w:cs="Helvetica"/>
                <w:szCs w:val="24"/>
              </w:rPr>
              <w:t>Sep 16</w:t>
            </w:r>
            <w:r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14:paraId="2C78AD7C" w14:textId="77777777" w:rsidR="00F93563" w:rsidRPr="0051690A" w:rsidRDefault="00F93563" w:rsidP="00DE650E">
            <w:pPr>
              <w:rPr>
                <w:szCs w:val="24"/>
              </w:rPr>
            </w:pPr>
          </w:p>
        </w:tc>
      </w:tr>
      <w:tr w:rsidR="00F93563" w14:paraId="69F72379" w14:textId="77777777" w:rsidTr="00DE650E">
        <w:tc>
          <w:tcPr>
            <w:tcW w:w="7465" w:type="dxa"/>
            <w:gridSpan w:val="3"/>
            <w:tcBorders>
              <w:bottom w:val="single" w:sz="4" w:space="0" w:color="auto"/>
            </w:tcBorders>
          </w:tcPr>
          <w:p w14:paraId="32530493" w14:textId="77777777" w:rsidR="00F93563" w:rsidRPr="0051690A" w:rsidRDefault="00F93563" w:rsidP="00DE650E">
            <w:pPr>
              <w:rPr>
                <w:szCs w:val="24"/>
              </w:rPr>
            </w:pPr>
          </w:p>
        </w:tc>
        <w:tc>
          <w:tcPr>
            <w:tcW w:w="2610" w:type="dxa"/>
            <w:gridSpan w:val="3"/>
            <w:tcBorders>
              <w:bottom w:val="single" w:sz="4" w:space="0" w:color="auto"/>
            </w:tcBorders>
          </w:tcPr>
          <w:p w14:paraId="35E33F10" w14:textId="77777777" w:rsidR="00F93563" w:rsidRPr="0051690A" w:rsidRDefault="00F93563" w:rsidP="00DE650E">
            <w:pPr>
              <w:jc w:val="right"/>
              <w:rPr>
                <w:szCs w:val="24"/>
              </w:rPr>
            </w:pPr>
          </w:p>
        </w:tc>
      </w:tr>
      <w:tr w:rsidR="00F93563" w14:paraId="02FFD319" w14:textId="77777777" w:rsidTr="00DE650E">
        <w:tc>
          <w:tcPr>
            <w:tcW w:w="6745" w:type="dxa"/>
            <w:tcBorders>
              <w:right w:val="nil"/>
            </w:tcBorders>
            <w:shd w:val="clear" w:color="auto" w:fill="C5E0B3" w:themeFill="accent6" w:themeFillTint="66"/>
          </w:tcPr>
          <w:p w14:paraId="4918D0EB"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5: </w:t>
            </w:r>
            <w:r>
              <w:rPr>
                <w:rFonts w:ascii="Helvetica" w:hAnsi="Helvetica" w:cs="Helvetica"/>
                <w:szCs w:val="24"/>
              </w:rPr>
              <w:t>Sep 23</w:t>
            </w:r>
          </w:p>
        </w:tc>
        <w:tc>
          <w:tcPr>
            <w:tcW w:w="3330" w:type="dxa"/>
            <w:gridSpan w:val="5"/>
            <w:tcBorders>
              <w:left w:val="nil"/>
            </w:tcBorders>
            <w:shd w:val="clear" w:color="auto" w:fill="C5E0B3" w:themeFill="accent6" w:themeFillTint="66"/>
          </w:tcPr>
          <w:p w14:paraId="581399CB" w14:textId="77777777" w:rsidR="00F93563" w:rsidRPr="0051690A" w:rsidRDefault="00F93563" w:rsidP="00DE650E">
            <w:pPr>
              <w:rPr>
                <w:szCs w:val="24"/>
              </w:rPr>
            </w:pPr>
          </w:p>
        </w:tc>
      </w:tr>
      <w:tr w:rsidR="00F93563" w14:paraId="2FC47342" w14:textId="77777777" w:rsidTr="00DE650E">
        <w:tc>
          <w:tcPr>
            <w:tcW w:w="7465" w:type="dxa"/>
            <w:gridSpan w:val="3"/>
            <w:tcBorders>
              <w:bottom w:val="single" w:sz="4" w:space="0" w:color="auto"/>
            </w:tcBorders>
          </w:tcPr>
          <w:p w14:paraId="2B520B19" w14:textId="77777777" w:rsidR="00F93563" w:rsidRPr="0051690A" w:rsidRDefault="00F93563" w:rsidP="00DE650E">
            <w:pPr>
              <w:rPr>
                <w:szCs w:val="24"/>
              </w:rPr>
            </w:pPr>
          </w:p>
        </w:tc>
        <w:tc>
          <w:tcPr>
            <w:tcW w:w="2610" w:type="dxa"/>
            <w:gridSpan w:val="3"/>
            <w:tcBorders>
              <w:bottom w:val="single" w:sz="4" w:space="0" w:color="auto"/>
            </w:tcBorders>
          </w:tcPr>
          <w:p w14:paraId="05808D96" w14:textId="77777777" w:rsidR="00F93563" w:rsidRPr="0051690A" w:rsidRDefault="00F93563" w:rsidP="00DE650E">
            <w:pPr>
              <w:jc w:val="right"/>
              <w:rPr>
                <w:szCs w:val="24"/>
              </w:rPr>
            </w:pPr>
          </w:p>
        </w:tc>
      </w:tr>
      <w:tr w:rsidR="00F93563" w14:paraId="50C05FB2" w14:textId="77777777" w:rsidTr="00DE650E">
        <w:tc>
          <w:tcPr>
            <w:tcW w:w="6745" w:type="dxa"/>
            <w:tcBorders>
              <w:right w:val="nil"/>
            </w:tcBorders>
            <w:shd w:val="clear" w:color="auto" w:fill="C5E0B3" w:themeFill="accent6" w:themeFillTint="66"/>
          </w:tcPr>
          <w:p w14:paraId="1E86748F"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6: </w:t>
            </w:r>
            <w:r>
              <w:rPr>
                <w:rFonts w:ascii="Helvetica" w:hAnsi="Helvetica" w:cs="Helvetica"/>
                <w:szCs w:val="24"/>
              </w:rPr>
              <w:t>Sep 30</w:t>
            </w:r>
          </w:p>
        </w:tc>
        <w:tc>
          <w:tcPr>
            <w:tcW w:w="3330" w:type="dxa"/>
            <w:gridSpan w:val="5"/>
            <w:tcBorders>
              <w:left w:val="nil"/>
            </w:tcBorders>
            <w:shd w:val="clear" w:color="auto" w:fill="C5E0B3" w:themeFill="accent6" w:themeFillTint="66"/>
          </w:tcPr>
          <w:p w14:paraId="273253AA" w14:textId="77777777" w:rsidR="00F93563" w:rsidRPr="0051690A" w:rsidRDefault="00F93563" w:rsidP="00DE650E">
            <w:pPr>
              <w:rPr>
                <w:szCs w:val="24"/>
              </w:rPr>
            </w:pPr>
          </w:p>
        </w:tc>
      </w:tr>
      <w:tr w:rsidR="00F93563" w14:paraId="61CDAFF2" w14:textId="77777777" w:rsidTr="00DE650E">
        <w:tc>
          <w:tcPr>
            <w:tcW w:w="7465" w:type="dxa"/>
            <w:gridSpan w:val="3"/>
            <w:tcBorders>
              <w:bottom w:val="single" w:sz="4" w:space="0" w:color="auto"/>
            </w:tcBorders>
          </w:tcPr>
          <w:p w14:paraId="7F241FAE" w14:textId="77777777" w:rsidR="00F93563" w:rsidRPr="0051690A" w:rsidRDefault="00F93563" w:rsidP="00DE650E">
            <w:pPr>
              <w:rPr>
                <w:szCs w:val="24"/>
              </w:rPr>
            </w:pPr>
          </w:p>
        </w:tc>
        <w:tc>
          <w:tcPr>
            <w:tcW w:w="2610" w:type="dxa"/>
            <w:gridSpan w:val="3"/>
            <w:tcBorders>
              <w:bottom w:val="single" w:sz="4" w:space="0" w:color="auto"/>
            </w:tcBorders>
          </w:tcPr>
          <w:p w14:paraId="27E04542" w14:textId="77777777" w:rsidR="00F93563" w:rsidRPr="0051690A" w:rsidRDefault="00F93563" w:rsidP="00DE650E">
            <w:pPr>
              <w:jc w:val="right"/>
              <w:rPr>
                <w:szCs w:val="24"/>
              </w:rPr>
            </w:pPr>
          </w:p>
        </w:tc>
      </w:tr>
      <w:tr w:rsidR="00F93563" w14:paraId="7C377A24" w14:textId="77777777" w:rsidTr="00DE650E">
        <w:trPr>
          <w:trHeight w:val="188"/>
        </w:trPr>
        <w:tc>
          <w:tcPr>
            <w:tcW w:w="6745" w:type="dxa"/>
            <w:tcBorders>
              <w:right w:val="nil"/>
            </w:tcBorders>
            <w:shd w:val="clear" w:color="auto" w:fill="C5E0B3" w:themeFill="accent6" w:themeFillTint="66"/>
          </w:tcPr>
          <w:p w14:paraId="2AE3AEE2"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7: </w:t>
            </w:r>
            <w:r>
              <w:rPr>
                <w:rFonts w:ascii="Helvetica" w:hAnsi="Helvetica" w:cs="Helvetica"/>
                <w:szCs w:val="24"/>
              </w:rPr>
              <w:t>Oct 7</w:t>
            </w:r>
          </w:p>
        </w:tc>
        <w:tc>
          <w:tcPr>
            <w:tcW w:w="3330" w:type="dxa"/>
            <w:gridSpan w:val="5"/>
            <w:tcBorders>
              <w:left w:val="nil"/>
            </w:tcBorders>
            <w:shd w:val="clear" w:color="auto" w:fill="C5E0B3" w:themeFill="accent6" w:themeFillTint="66"/>
          </w:tcPr>
          <w:p w14:paraId="7BB8D104" w14:textId="77777777" w:rsidR="00F93563" w:rsidRPr="0051690A" w:rsidRDefault="00F93563" w:rsidP="00DE650E">
            <w:pPr>
              <w:rPr>
                <w:szCs w:val="24"/>
              </w:rPr>
            </w:pPr>
          </w:p>
        </w:tc>
      </w:tr>
      <w:tr w:rsidR="00F93563" w14:paraId="5A28AAF7" w14:textId="77777777" w:rsidTr="00DE650E">
        <w:tc>
          <w:tcPr>
            <w:tcW w:w="7465" w:type="dxa"/>
            <w:gridSpan w:val="3"/>
            <w:tcBorders>
              <w:bottom w:val="single" w:sz="4" w:space="0" w:color="auto"/>
            </w:tcBorders>
          </w:tcPr>
          <w:p w14:paraId="7755A24C" w14:textId="77777777" w:rsidR="00F93563" w:rsidRPr="0051690A" w:rsidRDefault="00F93563" w:rsidP="00DE650E">
            <w:pPr>
              <w:rPr>
                <w:szCs w:val="24"/>
              </w:rPr>
            </w:pPr>
          </w:p>
        </w:tc>
        <w:tc>
          <w:tcPr>
            <w:tcW w:w="2610" w:type="dxa"/>
            <w:gridSpan w:val="3"/>
            <w:tcBorders>
              <w:bottom w:val="single" w:sz="4" w:space="0" w:color="auto"/>
            </w:tcBorders>
          </w:tcPr>
          <w:p w14:paraId="2B403B1E" w14:textId="77777777" w:rsidR="00F93563" w:rsidRPr="0051690A" w:rsidRDefault="00F93563" w:rsidP="00DE650E">
            <w:pPr>
              <w:jc w:val="right"/>
              <w:rPr>
                <w:szCs w:val="24"/>
              </w:rPr>
            </w:pPr>
          </w:p>
        </w:tc>
      </w:tr>
      <w:tr w:rsidR="00F93563" w14:paraId="7F537C6D" w14:textId="77777777" w:rsidTr="00DE650E">
        <w:tc>
          <w:tcPr>
            <w:tcW w:w="6745" w:type="dxa"/>
            <w:tcBorders>
              <w:right w:val="nil"/>
            </w:tcBorders>
            <w:shd w:val="clear" w:color="auto" w:fill="C5E0B3" w:themeFill="accent6" w:themeFillTint="66"/>
          </w:tcPr>
          <w:p w14:paraId="6533A0FE"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8: </w:t>
            </w:r>
            <w:r>
              <w:rPr>
                <w:rFonts w:ascii="Helvetica" w:hAnsi="Helvetica" w:cs="Helvetica"/>
                <w:szCs w:val="24"/>
              </w:rPr>
              <w:t xml:space="preserve">Oct 14 </w:t>
            </w:r>
          </w:p>
        </w:tc>
        <w:tc>
          <w:tcPr>
            <w:tcW w:w="3330" w:type="dxa"/>
            <w:gridSpan w:val="5"/>
            <w:tcBorders>
              <w:left w:val="nil"/>
            </w:tcBorders>
            <w:shd w:val="clear" w:color="auto" w:fill="C5E0B3" w:themeFill="accent6" w:themeFillTint="66"/>
          </w:tcPr>
          <w:p w14:paraId="08B41342" w14:textId="77777777" w:rsidR="00F93563" w:rsidRPr="0051690A" w:rsidRDefault="00F93563" w:rsidP="00DE650E">
            <w:pPr>
              <w:rPr>
                <w:szCs w:val="24"/>
              </w:rPr>
            </w:pPr>
          </w:p>
        </w:tc>
      </w:tr>
      <w:tr w:rsidR="00F93563" w14:paraId="5E2BBE43" w14:textId="77777777" w:rsidTr="00DE650E">
        <w:tc>
          <w:tcPr>
            <w:tcW w:w="7465" w:type="dxa"/>
            <w:gridSpan w:val="3"/>
            <w:tcBorders>
              <w:bottom w:val="single" w:sz="4" w:space="0" w:color="auto"/>
            </w:tcBorders>
          </w:tcPr>
          <w:p w14:paraId="40D95D4E" w14:textId="77777777" w:rsidR="00F93563" w:rsidRPr="0051690A" w:rsidRDefault="00F93563" w:rsidP="00DE650E">
            <w:pPr>
              <w:rPr>
                <w:szCs w:val="24"/>
              </w:rPr>
            </w:pPr>
          </w:p>
        </w:tc>
        <w:tc>
          <w:tcPr>
            <w:tcW w:w="2610" w:type="dxa"/>
            <w:gridSpan w:val="3"/>
            <w:tcBorders>
              <w:bottom w:val="single" w:sz="4" w:space="0" w:color="auto"/>
            </w:tcBorders>
          </w:tcPr>
          <w:p w14:paraId="6DDD4EFA" w14:textId="77777777" w:rsidR="00F93563" w:rsidRPr="0051690A" w:rsidRDefault="00F93563" w:rsidP="00DE650E">
            <w:pPr>
              <w:jc w:val="right"/>
              <w:rPr>
                <w:szCs w:val="24"/>
              </w:rPr>
            </w:pPr>
          </w:p>
        </w:tc>
      </w:tr>
      <w:tr w:rsidR="00F93563" w:rsidRPr="0051690A" w14:paraId="7BFA088D" w14:textId="77777777" w:rsidTr="00DE650E">
        <w:tc>
          <w:tcPr>
            <w:tcW w:w="6745" w:type="dxa"/>
            <w:tcBorders>
              <w:right w:val="nil"/>
            </w:tcBorders>
            <w:shd w:val="clear" w:color="auto" w:fill="C5E0B3" w:themeFill="accent6" w:themeFillTint="66"/>
          </w:tcPr>
          <w:p w14:paraId="4F2EEA7A" w14:textId="77777777" w:rsidR="00F93563" w:rsidRPr="00066224" w:rsidRDefault="00F93563" w:rsidP="00DE650E">
            <w:pPr>
              <w:ind w:right="-1998"/>
              <w:rPr>
                <w:rFonts w:ascii="Helvetica" w:hAnsi="Helvetica" w:cs="Helvetica"/>
                <w:szCs w:val="24"/>
              </w:rPr>
            </w:pPr>
            <w:r w:rsidRPr="00066224">
              <w:rPr>
                <w:rFonts w:ascii="Helvetica" w:hAnsi="Helvetica" w:cs="Helvetica"/>
                <w:szCs w:val="24"/>
              </w:rPr>
              <w:t xml:space="preserve">Week 9: </w:t>
            </w:r>
            <w:r>
              <w:rPr>
                <w:rFonts w:ascii="Helvetica" w:hAnsi="Helvetica" w:cs="Helvetica"/>
                <w:szCs w:val="24"/>
              </w:rPr>
              <w:t>Oct 21</w:t>
            </w:r>
          </w:p>
        </w:tc>
        <w:tc>
          <w:tcPr>
            <w:tcW w:w="3330" w:type="dxa"/>
            <w:gridSpan w:val="5"/>
            <w:tcBorders>
              <w:left w:val="nil"/>
            </w:tcBorders>
            <w:shd w:val="clear" w:color="auto" w:fill="C5E0B3" w:themeFill="accent6" w:themeFillTint="66"/>
          </w:tcPr>
          <w:p w14:paraId="55E637DD" w14:textId="77777777" w:rsidR="00F93563" w:rsidRPr="0051690A" w:rsidRDefault="00F93563" w:rsidP="00DE650E">
            <w:pPr>
              <w:rPr>
                <w:szCs w:val="24"/>
              </w:rPr>
            </w:pPr>
          </w:p>
        </w:tc>
      </w:tr>
      <w:tr w:rsidR="00F93563" w:rsidRPr="0051690A" w14:paraId="1AA19538" w14:textId="77777777" w:rsidTr="00DE650E">
        <w:trPr>
          <w:trHeight w:val="323"/>
        </w:trPr>
        <w:tc>
          <w:tcPr>
            <w:tcW w:w="7465" w:type="dxa"/>
            <w:gridSpan w:val="3"/>
          </w:tcPr>
          <w:p w14:paraId="4226FF4F" w14:textId="77777777" w:rsidR="00F93563" w:rsidRPr="0051690A" w:rsidRDefault="00F93563" w:rsidP="00DE650E">
            <w:pPr>
              <w:rPr>
                <w:szCs w:val="24"/>
              </w:rPr>
            </w:pPr>
          </w:p>
        </w:tc>
        <w:tc>
          <w:tcPr>
            <w:tcW w:w="2610" w:type="dxa"/>
            <w:gridSpan w:val="3"/>
          </w:tcPr>
          <w:p w14:paraId="6D1D5DBA" w14:textId="77777777" w:rsidR="00F93563" w:rsidRPr="0051690A" w:rsidRDefault="00F93563" w:rsidP="00DE650E">
            <w:pPr>
              <w:jc w:val="right"/>
              <w:rPr>
                <w:szCs w:val="24"/>
              </w:rPr>
            </w:pPr>
          </w:p>
        </w:tc>
      </w:tr>
      <w:tr w:rsidR="00F93563" w:rsidRPr="0051690A" w14:paraId="0A214655" w14:textId="77777777" w:rsidTr="00DE650E">
        <w:tc>
          <w:tcPr>
            <w:tcW w:w="6745" w:type="dxa"/>
            <w:tcBorders>
              <w:right w:val="nil"/>
            </w:tcBorders>
            <w:shd w:val="clear" w:color="auto" w:fill="C5E0B3" w:themeFill="accent6" w:themeFillTint="66"/>
          </w:tcPr>
          <w:p w14:paraId="43E64781"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10: </w:t>
            </w:r>
            <w:r>
              <w:rPr>
                <w:rFonts w:ascii="Helvetica" w:hAnsi="Helvetica" w:cs="Helvetica"/>
                <w:szCs w:val="24"/>
              </w:rPr>
              <w:t>Oct 28</w:t>
            </w:r>
            <w:r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14:paraId="7452089C" w14:textId="77777777" w:rsidR="00F93563" w:rsidRPr="0051690A" w:rsidRDefault="00F93563" w:rsidP="00DE650E">
            <w:pPr>
              <w:rPr>
                <w:szCs w:val="24"/>
              </w:rPr>
            </w:pPr>
          </w:p>
        </w:tc>
      </w:tr>
      <w:tr w:rsidR="00F93563" w:rsidRPr="0051690A" w14:paraId="18866AF9" w14:textId="77777777" w:rsidTr="00DE650E">
        <w:tc>
          <w:tcPr>
            <w:tcW w:w="7465" w:type="dxa"/>
            <w:gridSpan w:val="3"/>
          </w:tcPr>
          <w:p w14:paraId="3993CF85" w14:textId="77777777" w:rsidR="00F93563" w:rsidRPr="0051690A" w:rsidRDefault="00F93563" w:rsidP="00DE650E">
            <w:pPr>
              <w:rPr>
                <w:szCs w:val="24"/>
              </w:rPr>
            </w:pPr>
          </w:p>
        </w:tc>
        <w:tc>
          <w:tcPr>
            <w:tcW w:w="2610" w:type="dxa"/>
            <w:gridSpan w:val="3"/>
          </w:tcPr>
          <w:p w14:paraId="768CF455" w14:textId="77777777" w:rsidR="00F93563" w:rsidRPr="0051690A" w:rsidRDefault="00F93563" w:rsidP="00DE650E">
            <w:pPr>
              <w:jc w:val="right"/>
              <w:rPr>
                <w:szCs w:val="24"/>
              </w:rPr>
            </w:pPr>
          </w:p>
        </w:tc>
      </w:tr>
      <w:tr w:rsidR="00F93563" w:rsidRPr="0051690A" w14:paraId="6E944DD0" w14:textId="77777777" w:rsidTr="00DE650E">
        <w:tc>
          <w:tcPr>
            <w:tcW w:w="8275" w:type="dxa"/>
            <w:gridSpan w:val="4"/>
            <w:tcBorders>
              <w:right w:val="nil"/>
            </w:tcBorders>
            <w:shd w:val="clear" w:color="auto" w:fill="C5E0B3" w:themeFill="accent6" w:themeFillTint="66"/>
          </w:tcPr>
          <w:p w14:paraId="77C2A34D"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11: </w:t>
            </w:r>
            <w:r>
              <w:rPr>
                <w:rFonts w:ascii="Helvetica" w:hAnsi="Helvetica" w:cs="Helvetica"/>
                <w:szCs w:val="24"/>
              </w:rPr>
              <w:t>Nov 4</w:t>
            </w:r>
            <w:r w:rsidRPr="00066224">
              <w:rPr>
                <w:rFonts w:ascii="Helvetica" w:hAnsi="Helvetica" w:cs="Helvetica"/>
                <w:szCs w:val="24"/>
              </w:rPr>
              <w:t xml:space="preserve"> </w:t>
            </w:r>
          </w:p>
        </w:tc>
        <w:tc>
          <w:tcPr>
            <w:tcW w:w="1800" w:type="dxa"/>
            <w:gridSpan w:val="2"/>
            <w:tcBorders>
              <w:left w:val="nil"/>
            </w:tcBorders>
            <w:shd w:val="clear" w:color="auto" w:fill="C5E0B3" w:themeFill="accent6" w:themeFillTint="66"/>
          </w:tcPr>
          <w:p w14:paraId="00FFC0CE" w14:textId="77777777" w:rsidR="00F93563" w:rsidRPr="0051690A" w:rsidRDefault="00F93563" w:rsidP="00DE650E">
            <w:pPr>
              <w:rPr>
                <w:szCs w:val="24"/>
              </w:rPr>
            </w:pPr>
          </w:p>
        </w:tc>
      </w:tr>
      <w:tr w:rsidR="00F93563" w:rsidRPr="0051690A" w14:paraId="33293715" w14:textId="77777777" w:rsidTr="00DE650E">
        <w:tc>
          <w:tcPr>
            <w:tcW w:w="7465" w:type="dxa"/>
            <w:gridSpan w:val="3"/>
          </w:tcPr>
          <w:p w14:paraId="4A7A207F" w14:textId="77777777" w:rsidR="00F93563" w:rsidRPr="0051690A" w:rsidRDefault="00F93563" w:rsidP="00DE650E">
            <w:pPr>
              <w:rPr>
                <w:szCs w:val="24"/>
              </w:rPr>
            </w:pPr>
          </w:p>
        </w:tc>
        <w:tc>
          <w:tcPr>
            <w:tcW w:w="2610" w:type="dxa"/>
            <w:gridSpan w:val="3"/>
          </w:tcPr>
          <w:p w14:paraId="4A3D77C9" w14:textId="77777777" w:rsidR="00F93563" w:rsidRPr="0051690A" w:rsidRDefault="00F93563" w:rsidP="00DE650E">
            <w:pPr>
              <w:jc w:val="right"/>
              <w:rPr>
                <w:szCs w:val="24"/>
              </w:rPr>
            </w:pPr>
          </w:p>
        </w:tc>
      </w:tr>
      <w:tr w:rsidR="00F93563" w:rsidRPr="0051690A" w14:paraId="6F6F79E7" w14:textId="77777777" w:rsidTr="00DE650E">
        <w:trPr>
          <w:trHeight w:val="188"/>
        </w:trPr>
        <w:tc>
          <w:tcPr>
            <w:tcW w:w="10075" w:type="dxa"/>
            <w:gridSpan w:val="6"/>
            <w:shd w:val="clear" w:color="auto" w:fill="C5E0B3" w:themeFill="accent6" w:themeFillTint="66"/>
          </w:tcPr>
          <w:p w14:paraId="4F32EB08" w14:textId="77777777" w:rsidR="00F93563" w:rsidRPr="0051690A" w:rsidRDefault="00F93563" w:rsidP="00DE650E">
            <w:pPr>
              <w:rPr>
                <w:szCs w:val="24"/>
              </w:rPr>
            </w:pPr>
            <w:r w:rsidRPr="00066224">
              <w:rPr>
                <w:rFonts w:ascii="Helvetica" w:hAnsi="Helvetica" w:cs="Helvetica"/>
                <w:szCs w:val="24"/>
              </w:rPr>
              <w:t xml:space="preserve">Week 12: </w:t>
            </w:r>
            <w:r>
              <w:rPr>
                <w:rFonts w:ascii="Helvetica" w:hAnsi="Helvetica" w:cs="Helvetica"/>
                <w:szCs w:val="24"/>
              </w:rPr>
              <w:t>Nov 11</w:t>
            </w:r>
            <w:r w:rsidRPr="00066224">
              <w:rPr>
                <w:rFonts w:ascii="Helvetica" w:hAnsi="Helvetica" w:cs="Helvetica"/>
                <w:szCs w:val="24"/>
              </w:rPr>
              <w:t xml:space="preserve"> </w:t>
            </w:r>
          </w:p>
        </w:tc>
      </w:tr>
      <w:tr w:rsidR="00F93563" w:rsidRPr="0051690A" w14:paraId="414EA486" w14:textId="77777777" w:rsidTr="00DE650E">
        <w:tc>
          <w:tcPr>
            <w:tcW w:w="7465" w:type="dxa"/>
            <w:gridSpan w:val="3"/>
          </w:tcPr>
          <w:p w14:paraId="22A4979E" w14:textId="77777777" w:rsidR="00F93563" w:rsidRPr="0051690A" w:rsidRDefault="00F93563" w:rsidP="00DE650E">
            <w:pPr>
              <w:rPr>
                <w:szCs w:val="24"/>
              </w:rPr>
            </w:pPr>
          </w:p>
        </w:tc>
        <w:tc>
          <w:tcPr>
            <w:tcW w:w="2610" w:type="dxa"/>
            <w:gridSpan w:val="3"/>
          </w:tcPr>
          <w:p w14:paraId="1F595640" w14:textId="77777777" w:rsidR="00F93563" w:rsidRPr="0051690A" w:rsidRDefault="00F93563" w:rsidP="00DE650E">
            <w:pPr>
              <w:jc w:val="right"/>
              <w:rPr>
                <w:szCs w:val="24"/>
              </w:rPr>
            </w:pPr>
          </w:p>
        </w:tc>
      </w:tr>
      <w:tr w:rsidR="00F93563" w:rsidRPr="0051690A" w14:paraId="286D7276" w14:textId="77777777" w:rsidTr="00DE650E">
        <w:tc>
          <w:tcPr>
            <w:tcW w:w="6745" w:type="dxa"/>
            <w:tcBorders>
              <w:bottom w:val="nil"/>
              <w:right w:val="nil"/>
            </w:tcBorders>
            <w:shd w:val="clear" w:color="auto" w:fill="C5E0B3" w:themeFill="accent6" w:themeFillTint="66"/>
          </w:tcPr>
          <w:p w14:paraId="010A8944"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13: </w:t>
            </w:r>
            <w:r>
              <w:rPr>
                <w:rFonts w:ascii="Helvetica" w:hAnsi="Helvetica" w:cs="Helvetica"/>
                <w:szCs w:val="24"/>
              </w:rPr>
              <w:t xml:space="preserve">Nov 18 </w:t>
            </w:r>
          </w:p>
        </w:tc>
        <w:tc>
          <w:tcPr>
            <w:tcW w:w="3330" w:type="dxa"/>
            <w:gridSpan w:val="5"/>
            <w:tcBorders>
              <w:left w:val="nil"/>
            </w:tcBorders>
            <w:shd w:val="clear" w:color="auto" w:fill="C5E0B3" w:themeFill="accent6" w:themeFillTint="66"/>
          </w:tcPr>
          <w:p w14:paraId="0C40AE5A" w14:textId="77777777" w:rsidR="00F93563" w:rsidRPr="0051690A" w:rsidRDefault="00F93563" w:rsidP="00DE650E">
            <w:pPr>
              <w:tabs>
                <w:tab w:val="left" w:pos="6327"/>
              </w:tabs>
              <w:rPr>
                <w:szCs w:val="24"/>
              </w:rPr>
            </w:pPr>
          </w:p>
        </w:tc>
      </w:tr>
      <w:tr w:rsidR="00F93563" w:rsidRPr="0051690A" w14:paraId="1A8279EF" w14:textId="77777777" w:rsidTr="00DE650E">
        <w:tc>
          <w:tcPr>
            <w:tcW w:w="7465" w:type="dxa"/>
            <w:gridSpan w:val="3"/>
          </w:tcPr>
          <w:p w14:paraId="09CCEDF4" w14:textId="77777777" w:rsidR="00F93563" w:rsidRPr="0051690A" w:rsidRDefault="00F93563" w:rsidP="00DE650E">
            <w:pPr>
              <w:rPr>
                <w:szCs w:val="24"/>
              </w:rPr>
            </w:pPr>
          </w:p>
        </w:tc>
        <w:tc>
          <w:tcPr>
            <w:tcW w:w="2610" w:type="dxa"/>
            <w:gridSpan w:val="3"/>
          </w:tcPr>
          <w:p w14:paraId="15D153A4" w14:textId="77777777" w:rsidR="00F93563" w:rsidRPr="0051690A" w:rsidRDefault="00F93563" w:rsidP="00DE650E">
            <w:pPr>
              <w:jc w:val="right"/>
              <w:rPr>
                <w:szCs w:val="24"/>
              </w:rPr>
            </w:pPr>
          </w:p>
        </w:tc>
      </w:tr>
      <w:tr w:rsidR="00F93563" w:rsidRPr="0051690A" w14:paraId="68FDFA03" w14:textId="77777777" w:rsidTr="00DE650E">
        <w:tc>
          <w:tcPr>
            <w:tcW w:w="6745" w:type="dxa"/>
            <w:tcBorders>
              <w:right w:val="nil"/>
            </w:tcBorders>
            <w:shd w:val="clear" w:color="auto" w:fill="C5E0B3" w:themeFill="accent6" w:themeFillTint="66"/>
          </w:tcPr>
          <w:p w14:paraId="1A8C7C43"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14: </w:t>
            </w:r>
            <w:r>
              <w:rPr>
                <w:rFonts w:ascii="Helvetica" w:hAnsi="Helvetica" w:cs="Helvetica"/>
                <w:szCs w:val="24"/>
              </w:rPr>
              <w:t>Thanksgiving recess Nov 23 - Dec 1</w:t>
            </w:r>
          </w:p>
        </w:tc>
        <w:tc>
          <w:tcPr>
            <w:tcW w:w="3330" w:type="dxa"/>
            <w:gridSpan w:val="5"/>
            <w:tcBorders>
              <w:left w:val="nil"/>
            </w:tcBorders>
            <w:shd w:val="clear" w:color="auto" w:fill="C5E0B3" w:themeFill="accent6" w:themeFillTint="66"/>
          </w:tcPr>
          <w:p w14:paraId="1A87DB8A" w14:textId="77777777" w:rsidR="00F93563" w:rsidRPr="0051690A" w:rsidRDefault="00F93563" w:rsidP="00DE650E">
            <w:pPr>
              <w:rPr>
                <w:szCs w:val="24"/>
              </w:rPr>
            </w:pPr>
          </w:p>
        </w:tc>
      </w:tr>
      <w:tr w:rsidR="00F93563" w:rsidRPr="0051690A" w14:paraId="4598B04F" w14:textId="77777777" w:rsidTr="00DE650E">
        <w:tc>
          <w:tcPr>
            <w:tcW w:w="7465" w:type="dxa"/>
            <w:gridSpan w:val="3"/>
          </w:tcPr>
          <w:p w14:paraId="726D221C" w14:textId="77777777" w:rsidR="00F93563" w:rsidRPr="0051690A" w:rsidRDefault="00F93563" w:rsidP="00DE650E">
            <w:pPr>
              <w:rPr>
                <w:szCs w:val="24"/>
              </w:rPr>
            </w:pPr>
          </w:p>
        </w:tc>
        <w:tc>
          <w:tcPr>
            <w:tcW w:w="2610" w:type="dxa"/>
            <w:gridSpan w:val="3"/>
          </w:tcPr>
          <w:p w14:paraId="5FC28C99" w14:textId="77777777" w:rsidR="00F93563" w:rsidRPr="0051690A" w:rsidRDefault="00F93563" w:rsidP="00DE650E">
            <w:pPr>
              <w:jc w:val="right"/>
              <w:rPr>
                <w:szCs w:val="24"/>
              </w:rPr>
            </w:pPr>
          </w:p>
        </w:tc>
      </w:tr>
      <w:tr w:rsidR="00F93563" w:rsidRPr="0051690A" w14:paraId="6B1EAF95" w14:textId="77777777" w:rsidTr="00DE650E">
        <w:tc>
          <w:tcPr>
            <w:tcW w:w="6745" w:type="dxa"/>
            <w:tcBorders>
              <w:right w:val="nil"/>
            </w:tcBorders>
            <w:shd w:val="clear" w:color="auto" w:fill="C5E0B3" w:themeFill="accent6" w:themeFillTint="66"/>
          </w:tcPr>
          <w:p w14:paraId="0DB0A1AA" w14:textId="77777777" w:rsidR="00F93563" w:rsidRPr="00066224" w:rsidRDefault="00F93563" w:rsidP="00DE650E">
            <w:pPr>
              <w:rPr>
                <w:rFonts w:ascii="Helvetica" w:hAnsi="Helvetica" w:cs="Helvetica"/>
                <w:szCs w:val="24"/>
              </w:rPr>
            </w:pPr>
            <w:r w:rsidRPr="00066224">
              <w:rPr>
                <w:rFonts w:ascii="Helvetica" w:hAnsi="Helvetica" w:cs="Helvetica"/>
                <w:szCs w:val="24"/>
              </w:rPr>
              <w:t xml:space="preserve">Week 15: </w:t>
            </w:r>
            <w:r>
              <w:rPr>
                <w:rFonts w:ascii="Helvetica" w:hAnsi="Helvetica" w:cs="Helvetica"/>
                <w:szCs w:val="24"/>
              </w:rPr>
              <w:t>Dec 2</w:t>
            </w:r>
          </w:p>
        </w:tc>
        <w:tc>
          <w:tcPr>
            <w:tcW w:w="3330" w:type="dxa"/>
            <w:gridSpan w:val="5"/>
            <w:tcBorders>
              <w:left w:val="nil"/>
            </w:tcBorders>
            <w:shd w:val="clear" w:color="auto" w:fill="C5E0B3" w:themeFill="accent6" w:themeFillTint="66"/>
          </w:tcPr>
          <w:p w14:paraId="4C36BDDD" w14:textId="77777777" w:rsidR="00F93563" w:rsidRPr="0051690A" w:rsidRDefault="00F93563" w:rsidP="00DE650E">
            <w:pPr>
              <w:rPr>
                <w:szCs w:val="24"/>
              </w:rPr>
            </w:pPr>
          </w:p>
        </w:tc>
      </w:tr>
      <w:tr w:rsidR="00F93563" w:rsidRPr="0051690A" w14:paraId="2592B83B" w14:textId="77777777" w:rsidTr="00DE650E">
        <w:tc>
          <w:tcPr>
            <w:tcW w:w="7465" w:type="dxa"/>
            <w:gridSpan w:val="3"/>
          </w:tcPr>
          <w:p w14:paraId="1342E157" w14:textId="77777777" w:rsidR="00F93563" w:rsidRPr="0051690A" w:rsidRDefault="00F93563" w:rsidP="00DE650E">
            <w:pPr>
              <w:rPr>
                <w:szCs w:val="24"/>
              </w:rPr>
            </w:pPr>
          </w:p>
        </w:tc>
        <w:tc>
          <w:tcPr>
            <w:tcW w:w="2610" w:type="dxa"/>
            <w:gridSpan w:val="3"/>
          </w:tcPr>
          <w:p w14:paraId="07CB83FA" w14:textId="77777777" w:rsidR="00F93563" w:rsidRPr="0051690A" w:rsidRDefault="00F93563" w:rsidP="00DE650E">
            <w:pPr>
              <w:jc w:val="right"/>
              <w:rPr>
                <w:szCs w:val="24"/>
              </w:rPr>
            </w:pPr>
          </w:p>
        </w:tc>
      </w:tr>
      <w:tr w:rsidR="00F93563" w:rsidRPr="0051690A" w14:paraId="432F60C7" w14:textId="77777777" w:rsidTr="00DE650E">
        <w:tc>
          <w:tcPr>
            <w:tcW w:w="10075" w:type="dxa"/>
            <w:gridSpan w:val="6"/>
            <w:shd w:val="clear" w:color="auto" w:fill="C5E0B3" w:themeFill="accent6" w:themeFillTint="66"/>
          </w:tcPr>
          <w:p w14:paraId="08B281EF" w14:textId="77777777" w:rsidR="00F93563" w:rsidRPr="0051690A" w:rsidRDefault="00F93563" w:rsidP="00DE650E">
            <w:pPr>
              <w:rPr>
                <w:szCs w:val="24"/>
              </w:rPr>
            </w:pPr>
            <w:r w:rsidRPr="00066224">
              <w:rPr>
                <w:rFonts w:ascii="Helvetica" w:hAnsi="Helvetica" w:cs="Helvetica"/>
                <w:szCs w:val="24"/>
              </w:rPr>
              <w:t xml:space="preserve">Week 16: </w:t>
            </w:r>
            <w:r>
              <w:rPr>
                <w:rFonts w:ascii="Helvetica" w:hAnsi="Helvetica" w:cs="Helvetica"/>
                <w:szCs w:val="24"/>
              </w:rPr>
              <w:t>Dec 9. Close of classes Dec 13</w:t>
            </w:r>
          </w:p>
        </w:tc>
      </w:tr>
      <w:tr w:rsidR="00F93563" w:rsidRPr="0051690A" w14:paraId="2663E619" w14:textId="77777777" w:rsidTr="00DE650E">
        <w:tc>
          <w:tcPr>
            <w:tcW w:w="10075" w:type="dxa"/>
            <w:gridSpan w:val="6"/>
            <w:shd w:val="clear" w:color="auto" w:fill="auto"/>
          </w:tcPr>
          <w:p w14:paraId="0BA0798E" w14:textId="77777777" w:rsidR="00F93563" w:rsidRDefault="00F93563" w:rsidP="00DE650E">
            <w:pPr>
              <w:rPr>
                <w:rFonts w:ascii="Helvetica" w:hAnsi="Helvetica" w:cs="Helvetica"/>
                <w:szCs w:val="24"/>
              </w:rPr>
            </w:pPr>
          </w:p>
        </w:tc>
      </w:tr>
      <w:tr w:rsidR="00F93563" w:rsidRPr="0051690A" w14:paraId="63E2D5FA" w14:textId="77777777" w:rsidTr="00DE650E">
        <w:tc>
          <w:tcPr>
            <w:tcW w:w="10075" w:type="dxa"/>
            <w:gridSpan w:val="6"/>
            <w:shd w:val="clear" w:color="auto" w:fill="C5E0B3" w:themeFill="accent6" w:themeFillTint="66"/>
          </w:tcPr>
          <w:p w14:paraId="617F18AF" w14:textId="77777777" w:rsidR="00F93563" w:rsidRPr="00066224" w:rsidRDefault="00F93563" w:rsidP="00DE650E">
            <w:pPr>
              <w:rPr>
                <w:rFonts w:ascii="Helvetica" w:hAnsi="Helvetica" w:cs="Helvetica"/>
                <w:szCs w:val="24"/>
              </w:rPr>
            </w:pPr>
            <w:r>
              <w:rPr>
                <w:rFonts w:ascii="Helvetica" w:hAnsi="Helvetica" w:cs="Helvetica"/>
                <w:szCs w:val="24"/>
              </w:rPr>
              <w:t>Week 17: Dec 16-20 Final Exam Week. There is no exam in Rhetoric. Classes do not meet.</w:t>
            </w:r>
          </w:p>
        </w:tc>
      </w:tr>
    </w:tbl>
    <w:p w14:paraId="06A197EF" w14:textId="77777777" w:rsidR="00951008" w:rsidRDefault="00F77C53" w:rsidP="00F77C53">
      <w:pPr>
        <w:spacing w:after="160" w:line="259" w:lineRule="auto"/>
        <w:contextualSpacing w:val="0"/>
        <w:jc w:val="center"/>
      </w:pPr>
      <w:r>
        <w:rPr>
          <w:bCs/>
          <w:color w:val="1155CC"/>
          <w:szCs w:val="24"/>
          <w:u w:val="single"/>
          <w:shd w:val="clear" w:color="auto" w:fill="FFFFFF"/>
        </w:rPr>
        <w:lastRenderedPageBreak/>
        <w:t>______________</w:t>
      </w:r>
    </w:p>
    <w:p w14:paraId="004E6692" w14:textId="1711D5F3" w:rsidR="00F77C53" w:rsidRDefault="000301F3" w:rsidP="006518D9">
      <w:pPr>
        <w:spacing w:after="160" w:line="259" w:lineRule="auto"/>
        <w:contextualSpacing w:val="0"/>
      </w:pPr>
      <w:r>
        <w:t>*</w:t>
      </w:r>
      <w:r w:rsidR="009901C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t>the day-to-day activities of this</w:t>
      </w:r>
      <w:r w:rsidR="009901C1">
        <w:t xml:space="preserve"> section, while part 2 contains important information pertaining to all sections of Rhetoric. You are responsible for being aware of </w:t>
      </w:r>
      <w:r w:rsidR="00133EA2">
        <w:t>the content of the entire syllabus, parts 1 and 2.</w:t>
      </w:r>
      <w:r w:rsidR="00493FCC">
        <w:t xml:space="preserve"> </w:t>
      </w:r>
    </w:p>
    <w:p w14:paraId="224995D5" w14:textId="7C05DBF3" w:rsidR="007C774A" w:rsidRDefault="007C774A" w:rsidP="006518D9">
      <w:pPr>
        <w:spacing w:after="160" w:line="259" w:lineRule="auto"/>
        <w:contextualSpacing w:val="0"/>
      </w:pPr>
    </w:p>
    <w:p w14:paraId="07D3F5BD" w14:textId="6986FBE5" w:rsidR="007C774A" w:rsidRDefault="007C774A" w:rsidP="006518D9">
      <w:pPr>
        <w:spacing w:after="160" w:line="259" w:lineRule="auto"/>
        <w:contextualSpacing w:val="0"/>
      </w:pPr>
    </w:p>
    <w:p w14:paraId="7A7A6EC8" w14:textId="45F8F2C1" w:rsidR="007C774A" w:rsidRDefault="007C774A" w:rsidP="006518D9">
      <w:pPr>
        <w:spacing w:after="160" w:line="259" w:lineRule="auto"/>
        <w:contextualSpacing w:val="0"/>
      </w:pPr>
    </w:p>
    <w:p w14:paraId="7A85B8F1" w14:textId="7714E5CA" w:rsidR="007C774A" w:rsidRDefault="007C774A" w:rsidP="006518D9">
      <w:pPr>
        <w:spacing w:after="160" w:line="259" w:lineRule="auto"/>
        <w:contextualSpacing w:val="0"/>
      </w:pPr>
    </w:p>
    <w:p w14:paraId="77C07A7A" w14:textId="2E27A384" w:rsidR="007C774A" w:rsidRDefault="007C774A" w:rsidP="006518D9">
      <w:pPr>
        <w:spacing w:after="160" w:line="259" w:lineRule="auto"/>
        <w:contextualSpacing w:val="0"/>
      </w:pPr>
    </w:p>
    <w:p w14:paraId="41B8C8E8" w14:textId="690050D5" w:rsidR="007C774A" w:rsidRDefault="007C774A" w:rsidP="006518D9">
      <w:pPr>
        <w:spacing w:after="160" w:line="259" w:lineRule="auto"/>
        <w:contextualSpacing w:val="0"/>
      </w:pPr>
    </w:p>
    <w:p w14:paraId="4C29F271" w14:textId="0046A495" w:rsidR="007C774A" w:rsidRDefault="007C774A" w:rsidP="006518D9">
      <w:pPr>
        <w:spacing w:after="160" w:line="259" w:lineRule="auto"/>
        <w:contextualSpacing w:val="0"/>
      </w:pPr>
    </w:p>
    <w:p w14:paraId="31249F34" w14:textId="64FC54C6" w:rsidR="007C774A" w:rsidRDefault="007C774A" w:rsidP="006518D9">
      <w:pPr>
        <w:spacing w:after="160" w:line="259" w:lineRule="auto"/>
        <w:contextualSpacing w:val="0"/>
      </w:pPr>
    </w:p>
    <w:p w14:paraId="3F4D11B6" w14:textId="0AAD4E89" w:rsidR="007C774A" w:rsidRDefault="007C774A" w:rsidP="006518D9">
      <w:pPr>
        <w:spacing w:after="160" w:line="259" w:lineRule="auto"/>
        <w:contextualSpacing w:val="0"/>
      </w:pPr>
    </w:p>
    <w:p w14:paraId="35AA81F6" w14:textId="694889F0" w:rsidR="007C774A" w:rsidRDefault="007C774A" w:rsidP="006518D9">
      <w:pPr>
        <w:spacing w:after="160" w:line="259" w:lineRule="auto"/>
        <w:contextualSpacing w:val="0"/>
      </w:pPr>
    </w:p>
    <w:p w14:paraId="1EE0B8A5" w14:textId="2E186078" w:rsidR="007C774A" w:rsidRDefault="007C774A" w:rsidP="006518D9">
      <w:pPr>
        <w:spacing w:after="160" w:line="259" w:lineRule="auto"/>
        <w:contextualSpacing w:val="0"/>
      </w:pPr>
    </w:p>
    <w:p w14:paraId="78399CDA" w14:textId="55435F6A" w:rsidR="007C774A" w:rsidRDefault="007C774A" w:rsidP="006518D9">
      <w:pPr>
        <w:spacing w:after="160" w:line="259" w:lineRule="auto"/>
        <w:contextualSpacing w:val="0"/>
      </w:pPr>
    </w:p>
    <w:p w14:paraId="14B0480B" w14:textId="49C87C00" w:rsidR="007C774A" w:rsidRDefault="007C774A" w:rsidP="006518D9">
      <w:pPr>
        <w:spacing w:after="160" w:line="259" w:lineRule="auto"/>
        <w:contextualSpacing w:val="0"/>
      </w:pPr>
    </w:p>
    <w:p w14:paraId="2B49FA12" w14:textId="500B57DC" w:rsidR="007C774A" w:rsidRDefault="007C774A" w:rsidP="006518D9">
      <w:pPr>
        <w:spacing w:after="160" w:line="259" w:lineRule="auto"/>
        <w:contextualSpacing w:val="0"/>
      </w:pPr>
    </w:p>
    <w:p w14:paraId="5E366C29" w14:textId="68E0478B" w:rsidR="007C774A" w:rsidRDefault="007C774A" w:rsidP="006518D9">
      <w:pPr>
        <w:spacing w:after="160" w:line="259" w:lineRule="auto"/>
        <w:contextualSpacing w:val="0"/>
      </w:pPr>
    </w:p>
    <w:p w14:paraId="7F2599DA" w14:textId="608C31C9" w:rsidR="007C774A" w:rsidRDefault="007C774A" w:rsidP="006518D9">
      <w:pPr>
        <w:spacing w:after="160" w:line="259" w:lineRule="auto"/>
        <w:contextualSpacing w:val="0"/>
      </w:pPr>
    </w:p>
    <w:p w14:paraId="7D5ED3F1" w14:textId="77777777" w:rsidR="007C774A" w:rsidRDefault="007C774A" w:rsidP="006518D9">
      <w:pPr>
        <w:spacing w:after="160" w:line="259" w:lineRule="auto"/>
        <w:contextualSpacing w:val="0"/>
      </w:pPr>
    </w:p>
    <w:tbl>
      <w:tblPr>
        <w:tblStyle w:val="TableGrid"/>
        <w:tblW w:w="0" w:type="auto"/>
        <w:tblLook w:val="04A0" w:firstRow="1" w:lastRow="0" w:firstColumn="1" w:lastColumn="0" w:noHBand="0" w:noVBand="1"/>
      </w:tblPr>
      <w:tblGrid>
        <w:gridCol w:w="4315"/>
        <w:gridCol w:w="5035"/>
      </w:tblGrid>
      <w:tr w:rsidR="008530FA" w14:paraId="243C68BE" w14:textId="77777777" w:rsidTr="00BC2898">
        <w:tc>
          <w:tcPr>
            <w:tcW w:w="9350" w:type="dxa"/>
            <w:gridSpan w:val="2"/>
          </w:tcPr>
          <w:p w14:paraId="58A73971" w14:textId="77777777" w:rsidR="008530FA" w:rsidRPr="00CC3E98" w:rsidRDefault="008530FA" w:rsidP="00BC2898">
            <w:pPr>
              <w:pStyle w:val="Heading1"/>
              <w:jc w:val="center"/>
              <w:outlineLvl w:val="0"/>
              <w:rPr>
                <w:rFonts w:ascii="Helvetica" w:hAnsi="Helvetica" w:cs="Helvetica"/>
                <w:b/>
                <w:sz w:val="80"/>
                <w:szCs w:val="80"/>
              </w:rPr>
            </w:pPr>
            <w:r>
              <w:br w:type="page"/>
            </w:r>
            <w:r w:rsidRPr="00CC3E98">
              <w:rPr>
                <w:rFonts w:ascii="Helvetica" w:hAnsi="Helvetica" w:cs="Helvetica"/>
                <w:b/>
                <w:sz w:val="80"/>
                <w:szCs w:val="80"/>
              </w:rPr>
              <w:t>Rhetoric</w:t>
            </w:r>
          </w:p>
          <w:p w14:paraId="2253788F" w14:textId="77777777" w:rsidR="008530FA" w:rsidRPr="00CC3E98" w:rsidRDefault="008530FA" w:rsidP="00BC2898">
            <w:pPr>
              <w:pStyle w:val="Heading1"/>
              <w:jc w:val="center"/>
              <w:outlineLvl w:val="0"/>
              <w:rPr>
                <w:rFonts w:ascii="Helvetica" w:hAnsi="Helvetica" w:cs="Helvetica"/>
              </w:rPr>
            </w:pPr>
            <w:r>
              <w:rPr>
                <w:rFonts w:ascii="Helvetica" w:hAnsi="Helvetica" w:cs="Helvetica"/>
              </w:rPr>
              <w:t>Syllabus (Part 2 of 2*)</w:t>
            </w:r>
          </w:p>
          <w:p w14:paraId="7744C4BC" w14:textId="77777777" w:rsidR="008530FA" w:rsidRPr="00BC770B" w:rsidRDefault="008530FA" w:rsidP="00BC2898">
            <w:pPr>
              <w:jc w:val="center"/>
            </w:pPr>
          </w:p>
        </w:tc>
      </w:tr>
      <w:tr w:rsidR="008530FA" w14:paraId="194FFE4C" w14:textId="77777777" w:rsidTr="00BC2898">
        <w:tc>
          <w:tcPr>
            <w:tcW w:w="9350" w:type="dxa"/>
            <w:gridSpan w:val="2"/>
            <w:vAlign w:val="center"/>
          </w:tcPr>
          <w:p w14:paraId="3C8B1205" w14:textId="77777777" w:rsidR="008530FA" w:rsidRDefault="008530FA" w:rsidP="00BC2898">
            <w:pPr>
              <w:contextualSpacing w:val="0"/>
              <w:jc w:val="center"/>
              <w:rPr>
                <w:rFonts w:asciiTheme="minorHAnsi" w:hAnsiTheme="minorHAnsi" w:cs="Calibri"/>
                <w:bCs/>
                <w:color w:val="000000"/>
                <w:sz w:val="28"/>
                <w:szCs w:val="24"/>
              </w:rPr>
            </w:pPr>
            <w:r>
              <w:rPr>
                <w:rFonts w:asciiTheme="minorHAnsi" w:hAnsiTheme="minorHAnsi" w:cs="Calibri"/>
                <w:bCs/>
                <w:color w:val="000000"/>
                <w:sz w:val="28"/>
                <w:szCs w:val="24"/>
              </w:rPr>
              <w:t>Common policies and practices for all Core Rhetoric courses</w:t>
            </w:r>
          </w:p>
          <w:p w14:paraId="3E3F3138" w14:textId="77777777" w:rsidR="008530FA" w:rsidRPr="00CC3E98" w:rsidRDefault="008530FA" w:rsidP="00BC2898">
            <w:pPr>
              <w:contextualSpacing w:val="0"/>
              <w:jc w:val="center"/>
              <w:rPr>
                <w:rFonts w:asciiTheme="minorHAnsi" w:hAnsiTheme="minorHAnsi" w:cs="Calibri"/>
                <w:sz w:val="28"/>
                <w:szCs w:val="24"/>
              </w:rPr>
            </w:pPr>
            <w:r w:rsidRPr="00133EA2">
              <w:rPr>
                <w:rFonts w:asciiTheme="minorHAnsi" w:hAnsiTheme="minorHAnsi" w:cs="Calibri"/>
                <w:bCs/>
                <w:color w:val="000000"/>
                <w:sz w:val="44"/>
                <w:szCs w:val="24"/>
              </w:rPr>
              <w:t>RHET:1030</w:t>
            </w:r>
            <w:r>
              <w:rPr>
                <w:rFonts w:asciiTheme="minorHAnsi" w:hAnsiTheme="minorHAnsi" w:cs="Calibri"/>
                <w:bCs/>
                <w:color w:val="000000"/>
                <w:sz w:val="44"/>
                <w:szCs w:val="24"/>
              </w:rPr>
              <w:t xml:space="preserve"> - RHET:1040 -</w:t>
            </w:r>
            <w:r w:rsidRPr="00133EA2">
              <w:rPr>
                <w:rFonts w:asciiTheme="minorHAnsi" w:hAnsiTheme="minorHAnsi" w:cs="Calibri"/>
                <w:bCs/>
                <w:color w:val="000000"/>
                <w:sz w:val="44"/>
                <w:szCs w:val="24"/>
              </w:rPr>
              <w:t xml:space="preserve"> RHET 1060</w:t>
            </w:r>
          </w:p>
        </w:tc>
      </w:tr>
      <w:tr w:rsidR="008530FA" w14:paraId="50F22A4E" w14:textId="77777777" w:rsidTr="00BC2898">
        <w:tc>
          <w:tcPr>
            <w:tcW w:w="9350" w:type="dxa"/>
            <w:gridSpan w:val="2"/>
          </w:tcPr>
          <w:p w14:paraId="2CDB71FE" w14:textId="77777777" w:rsidR="008530FA" w:rsidRPr="009F2880" w:rsidRDefault="008530FA" w:rsidP="00BC2898">
            <w:pPr>
              <w:contextualSpacing w:val="0"/>
              <w:jc w:val="center"/>
              <w:rPr>
                <w:sz w:val="12"/>
                <w:szCs w:val="12"/>
              </w:rPr>
            </w:pPr>
          </w:p>
          <w:p w14:paraId="79B0E294" w14:textId="77777777" w:rsidR="008530FA" w:rsidRPr="00CC3E98" w:rsidRDefault="008530FA" w:rsidP="00BC2898">
            <w:pPr>
              <w:contextualSpacing w:val="0"/>
              <w:jc w:val="center"/>
              <w:rPr>
                <w:szCs w:val="24"/>
              </w:rPr>
            </w:pPr>
            <w:r w:rsidRPr="00806FED">
              <w:rPr>
                <w:b/>
                <w:noProof/>
                <w:color w:val="000000"/>
                <w:szCs w:val="24"/>
                <w:shd w:val="clear" w:color="auto" w:fill="FFFFFF"/>
              </w:rPr>
              <w:drawing>
                <wp:inline distT="0" distB="0" distL="0" distR="0" wp14:anchorId="645CB307" wp14:editId="534D0E59">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1F148A5" w14:textId="77777777" w:rsidR="008530FA" w:rsidRDefault="008530FA" w:rsidP="00BC2898">
            <w:pPr>
              <w:contextualSpacing w:val="0"/>
              <w:jc w:val="center"/>
              <w:rPr>
                <w:color w:val="000000"/>
                <w:szCs w:val="24"/>
                <w:shd w:val="clear" w:color="auto" w:fill="FFFFFF"/>
              </w:rPr>
            </w:pPr>
          </w:p>
          <w:p w14:paraId="707CA599" w14:textId="77777777" w:rsidR="008530FA" w:rsidRDefault="008530FA" w:rsidP="00BC2898">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78E9DF9B" w14:textId="77777777" w:rsidR="008530FA" w:rsidRDefault="00225E99" w:rsidP="00BC2898">
            <w:pPr>
              <w:contextualSpacing w:val="0"/>
              <w:jc w:val="center"/>
              <w:rPr>
                <w:color w:val="000000"/>
                <w:szCs w:val="24"/>
                <w:shd w:val="clear" w:color="auto" w:fill="FFFFFF"/>
              </w:rPr>
            </w:pPr>
            <w:hyperlink r:id="rId17" w:history="1">
              <w:r w:rsidR="008530FA" w:rsidRPr="00BB46DC">
                <w:rPr>
                  <w:rStyle w:val="Hyperlink"/>
                  <w:szCs w:val="24"/>
                  <w:shd w:val="clear" w:color="auto" w:fill="FFFFFF"/>
                </w:rPr>
                <w:t>https://clas.uiowa.edu/rhetoric</w:t>
              </w:r>
            </w:hyperlink>
            <w:r w:rsidR="008530FA">
              <w:rPr>
                <w:color w:val="000000"/>
                <w:szCs w:val="24"/>
                <w:shd w:val="clear" w:color="auto" w:fill="FFFFFF"/>
              </w:rPr>
              <w:t xml:space="preserve"> </w:t>
            </w:r>
          </w:p>
          <w:p w14:paraId="3F34356B" w14:textId="77777777" w:rsidR="008530FA" w:rsidRPr="00FF4D8D" w:rsidRDefault="008530FA" w:rsidP="00BC2898">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8530FA" w14:paraId="4B6E98A0" w14:textId="77777777" w:rsidTr="00BC2898">
        <w:tc>
          <w:tcPr>
            <w:tcW w:w="4315" w:type="dxa"/>
          </w:tcPr>
          <w:p w14:paraId="754DC368" w14:textId="77777777" w:rsidR="008530FA" w:rsidRPr="00CC3E98" w:rsidRDefault="008530FA" w:rsidP="00BC2898">
            <w:pPr>
              <w:contextualSpacing w:val="0"/>
            </w:pPr>
            <w:r w:rsidRPr="00CC3E98">
              <w:rPr>
                <w:szCs w:val="24"/>
              </w:rPr>
              <w:t>Department Chair</w:t>
            </w:r>
          </w:p>
        </w:tc>
        <w:tc>
          <w:tcPr>
            <w:tcW w:w="5035" w:type="dxa"/>
          </w:tcPr>
          <w:p w14:paraId="434E5B27" w14:textId="77777777" w:rsidR="008530FA" w:rsidRDefault="008530FA" w:rsidP="00BC2898">
            <w:pPr>
              <w:contextualSpacing w:val="0"/>
              <w:rPr>
                <w:szCs w:val="24"/>
              </w:rPr>
            </w:pPr>
            <w:r>
              <w:rPr>
                <w:szCs w:val="24"/>
              </w:rPr>
              <w:t>Steve Duck, 164 EPB</w:t>
            </w:r>
          </w:p>
          <w:p w14:paraId="300BB013" w14:textId="77777777" w:rsidR="008530FA" w:rsidRPr="00CC3E98" w:rsidRDefault="008530FA" w:rsidP="00BC2898">
            <w:pPr>
              <w:contextualSpacing w:val="0"/>
              <w:rPr>
                <w:b/>
              </w:rPr>
            </w:pPr>
            <w:r w:rsidRPr="00CC3E98">
              <w:rPr>
                <w:szCs w:val="24"/>
              </w:rPr>
              <w:t>319-335-0186</w:t>
            </w:r>
            <w:r>
              <w:rPr>
                <w:szCs w:val="24"/>
              </w:rPr>
              <w:t xml:space="preserve">; </w:t>
            </w:r>
            <w:r w:rsidRPr="00CC3E98">
              <w:rPr>
                <w:szCs w:val="24"/>
              </w:rPr>
              <w:t>steve-duck@uiowa.edu</w:t>
            </w:r>
          </w:p>
        </w:tc>
      </w:tr>
      <w:tr w:rsidR="008530FA" w14:paraId="4115CABE" w14:textId="77777777" w:rsidTr="00BC2898">
        <w:tc>
          <w:tcPr>
            <w:tcW w:w="4315" w:type="dxa"/>
          </w:tcPr>
          <w:p w14:paraId="6CE21627" w14:textId="77777777" w:rsidR="008530FA" w:rsidRPr="00CC3E98" w:rsidRDefault="008530FA" w:rsidP="00BC2898">
            <w:pPr>
              <w:contextualSpacing w:val="0"/>
            </w:pPr>
            <w:r w:rsidRPr="00CC3E98">
              <w:rPr>
                <w:szCs w:val="24"/>
                <w:shd w:val="clear" w:color="auto" w:fill="FFFFFF"/>
              </w:rPr>
              <w:t>Department Main Office</w:t>
            </w:r>
          </w:p>
        </w:tc>
        <w:tc>
          <w:tcPr>
            <w:tcW w:w="5035" w:type="dxa"/>
          </w:tcPr>
          <w:p w14:paraId="3878C2D1" w14:textId="77777777" w:rsidR="008530FA" w:rsidRDefault="008530FA" w:rsidP="00BC2898">
            <w:pPr>
              <w:contextualSpacing w:val="0"/>
              <w:rPr>
                <w:szCs w:val="24"/>
                <w:shd w:val="clear" w:color="auto" w:fill="FFFFFF"/>
              </w:rPr>
            </w:pPr>
            <w:r>
              <w:rPr>
                <w:szCs w:val="24"/>
                <w:shd w:val="clear" w:color="auto" w:fill="FFFFFF"/>
              </w:rPr>
              <w:t>170 EPB</w:t>
            </w:r>
          </w:p>
          <w:p w14:paraId="0BD68E17" w14:textId="77777777" w:rsidR="008530FA" w:rsidRPr="00CC3E98" w:rsidRDefault="008530FA" w:rsidP="00BC2898">
            <w:pPr>
              <w:contextualSpacing w:val="0"/>
              <w:rPr>
                <w:szCs w:val="24"/>
              </w:rPr>
            </w:pPr>
            <w:r>
              <w:rPr>
                <w:szCs w:val="24"/>
                <w:shd w:val="clear" w:color="auto" w:fill="FFFFFF"/>
              </w:rPr>
              <w:t xml:space="preserve">319-335-0178; </w:t>
            </w:r>
            <w:r w:rsidRPr="00CC3E98">
              <w:rPr>
                <w:szCs w:val="24"/>
                <w:shd w:val="clear" w:color="auto" w:fill="FFFFFF"/>
              </w:rPr>
              <w:t>rhetoric@uiowa.edu</w:t>
            </w:r>
          </w:p>
        </w:tc>
      </w:tr>
    </w:tbl>
    <w:p w14:paraId="7C0FB250" w14:textId="77777777" w:rsidR="008530FA" w:rsidRPr="00892A6C" w:rsidRDefault="008530FA" w:rsidP="008530FA">
      <w:pPr>
        <w:contextualSpacing w:val="0"/>
        <w:rPr>
          <w:szCs w:val="24"/>
        </w:rPr>
      </w:pPr>
    </w:p>
    <w:p w14:paraId="0138985C" w14:textId="77777777" w:rsidR="008530FA" w:rsidRPr="00BD285E" w:rsidRDefault="008530FA" w:rsidP="008530FA">
      <w:pPr>
        <w:rPr>
          <w:szCs w:val="24"/>
        </w:rPr>
      </w:pPr>
    </w:p>
    <w:p w14:paraId="7339A71C" w14:textId="77777777" w:rsidR="008530FA" w:rsidRPr="007372FD" w:rsidRDefault="008530FA" w:rsidP="008530FA">
      <w:pPr>
        <w:rPr>
          <w:rFonts w:ascii="Helvetica" w:hAnsi="Helvetica" w:cs="Helvetica"/>
          <w:color w:val="0070C0"/>
          <w:sz w:val="32"/>
        </w:rPr>
      </w:pPr>
      <w:r w:rsidRPr="007372FD">
        <w:rPr>
          <w:rFonts w:ascii="Helvetica" w:hAnsi="Helvetica" w:cs="Helvetica"/>
          <w:color w:val="0070C0"/>
          <w:sz w:val="32"/>
        </w:rPr>
        <w:t>Rhetoric Course Goals</w:t>
      </w:r>
    </w:p>
    <w:p w14:paraId="05CCC507" w14:textId="77777777" w:rsidR="008530FA" w:rsidRDefault="008530FA" w:rsidP="008530FA">
      <w:pPr>
        <w:spacing w:after="120"/>
        <w:contextualSpacing w:val="0"/>
        <w:rPr>
          <w:color w:val="000000"/>
        </w:rPr>
      </w:pPr>
      <w:r w:rsidRPr="00802874">
        <w:rPr>
          <w:color w:val="000000"/>
        </w:rPr>
        <w:t>Rhetoric is a foundational course in the General Education curriculum</w:t>
      </w:r>
      <w:r w:rsidRPr="00D66E16">
        <w:rPr>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color w:val="000000"/>
          <w:szCs w:val="24"/>
        </w:rPr>
        <w:t>listening, speaking</w:t>
      </w:r>
      <w:r>
        <w:rPr>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14:paraId="1BAF531F" w14:textId="77777777" w:rsidR="008530FA" w:rsidRDefault="008530FA" w:rsidP="008530FA">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14:paraId="30147ADE" w14:textId="77777777" w:rsidR="008530FA" w:rsidRDefault="008530FA" w:rsidP="008530FA">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The sequence ends with students crafting informed and well-considered presentations/compositions that take into account the interests and concerns of intended audience</w:t>
      </w:r>
      <w:r>
        <w:rPr>
          <w:color w:val="000000"/>
        </w:rPr>
        <w:t>s</w:t>
      </w:r>
      <w:r w:rsidRPr="00802874">
        <w:rPr>
          <w:color w:val="000000"/>
        </w:rPr>
        <w:t>.</w:t>
      </w:r>
    </w:p>
    <w:p w14:paraId="1CBA6FBE" w14:textId="77777777" w:rsidR="008530FA" w:rsidRDefault="008530FA" w:rsidP="008530FA">
      <w:pPr>
        <w:contextualSpacing w:val="0"/>
        <w:rPr>
          <w:color w:val="000000"/>
        </w:rPr>
      </w:pPr>
    </w:p>
    <w:p w14:paraId="375D7E60" w14:textId="77777777" w:rsidR="008530FA" w:rsidRPr="00907C1A" w:rsidRDefault="008530FA" w:rsidP="008530FA">
      <w:pPr>
        <w:contextualSpacing w:val="0"/>
        <w:rPr>
          <w:color w:val="000000"/>
        </w:rPr>
      </w:pPr>
      <w:r>
        <w:rPr>
          <w:color w:val="000000"/>
        </w:rPr>
        <w:t>With the successful completion of the course, students should be able to:</w:t>
      </w:r>
    </w:p>
    <w:p w14:paraId="18C6051D" w14:textId="77777777" w:rsidR="008530FA" w:rsidRPr="00907C1A" w:rsidRDefault="008530FA" w:rsidP="008530FA">
      <w:pPr>
        <w:numPr>
          <w:ilvl w:val="0"/>
          <w:numId w:val="4"/>
        </w:numPr>
        <w:contextualSpacing w:val="0"/>
        <w:rPr>
          <w:color w:val="000000"/>
        </w:rPr>
      </w:pPr>
      <w:r>
        <w:rPr>
          <w:color w:val="000000"/>
        </w:rPr>
        <w:t>D</w:t>
      </w:r>
      <w:r w:rsidRPr="00907C1A">
        <w:rPr>
          <w:color w:val="000000"/>
        </w:rPr>
        <w:t>emonstrate rhetorical awareness through activities that ask them to articulate and assess the controlling ideas and persuasive strategies in a variety of texts</w:t>
      </w:r>
    </w:p>
    <w:p w14:paraId="7FBEF403" w14:textId="77777777" w:rsidR="008530FA" w:rsidRPr="00907C1A" w:rsidRDefault="008530FA" w:rsidP="008530FA">
      <w:pPr>
        <w:numPr>
          <w:ilvl w:val="0"/>
          <w:numId w:val="4"/>
        </w:numPr>
        <w:contextualSpacing w:val="0"/>
        <w:rPr>
          <w:color w:val="000000"/>
        </w:rPr>
      </w:pPr>
      <w:r>
        <w:rPr>
          <w:color w:val="000000"/>
        </w:rPr>
        <w:t>P</w:t>
      </w:r>
      <w:r w:rsidRPr="00907C1A">
        <w:rPr>
          <w:color w:val="000000"/>
        </w:rPr>
        <w:t>ractice composition as a process that includes idea development and recursive revision over time</w:t>
      </w:r>
    </w:p>
    <w:p w14:paraId="5BA4060F" w14:textId="77777777" w:rsidR="008530FA" w:rsidRPr="00907C1A" w:rsidRDefault="008530FA" w:rsidP="008530FA">
      <w:pPr>
        <w:numPr>
          <w:ilvl w:val="0"/>
          <w:numId w:val="4"/>
        </w:numPr>
        <w:contextualSpacing w:val="0"/>
        <w:rPr>
          <w:color w:val="000000"/>
        </w:rPr>
      </w:pPr>
      <w:r>
        <w:rPr>
          <w:color w:val="000000"/>
        </w:rPr>
        <w:t>C</w:t>
      </w:r>
      <w:r w:rsidRPr="00907C1A">
        <w:rPr>
          <w:color w:val="000000"/>
        </w:rPr>
        <w:t>reate informed arguments with identifiable controlling ideas and purposes</w:t>
      </w:r>
    </w:p>
    <w:p w14:paraId="3E8947BD" w14:textId="77777777" w:rsidR="008530FA" w:rsidRPr="00907C1A" w:rsidRDefault="008530FA" w:rsidP="008530FA">
      <w:pPr>
        <w:numPr>
          <w:ilvl w:val="0"/>
          <w:numId w:val="4"/>
        </w:numPr>
        <w:contextualSpacing w:val="0"/>
        <w:rPr>
          <w:color w:val="000000"/>
        </w:rPr>
      </w:pPr>
      <w:r>
        <w:rPr>
          <w:color w:val="000000"/>
        </w:rPr>
        <w:t>A</w:t>
      </w:r>
      <w:r w:rsidRPr="00907C1A">
        <w:rPr>
          <w:color w:val="000000"/>
        </w:rPr>
        <w:t>ccount for the interests and concerns of intended audiences in compositions and performances</w:t>
      </w:r>
    </w:p>
    <w:p w14:paraId="3391F2C8" w14:textId="77777777" w:rsidR="008530FA" w:rsidRPr="00907C1A" w:rsidRDefault="008530FA" w:rsidP="008530FA">
      <w:pPr>
        <w:numPr>
          <w:ilvl w:val="0"/>
          <w:numId w:val="4"/>
        </w:numPr>
        <w:contextualSpacing w:val="0"/>
        <w:rPr>
          <w:color w:val="000000"/>
        </w:rPr>
      </w:pPr>
      <w:r>
        <w:rPr>
          <w:color w:val="000000"/>
        </w:rPr>
        <w:t>D</w:t>
      </w:r>
      <w:r w:rsidRPr="00907C1A">
        <w:rPr>
          <w:color w:val="000000"/>
        </w:rPr>
        <w:t>evelop research skills necessary to efficiently and responsibly find, filter, assess, and organize information from multiple sources representing diverse perspectives</w:t>
      </w:r>
    </w:p>
    <w:p w14:paraId="011BA353" w14:textId="77777777" w:rsidR="008530FA" w:rsidRPr="00907C1A" w:rsidRDefault="008530FA" w:rsidP="008530FA">
      <w:pPr>
        <w:numPr>
          <w:ilvl w:val="0"/>
          <w:numId w:val="4"/>
        </w:numPr>
        <w:contextualSpacing w:val="0"/>
        <w:rPr>
          <w:color w:val="000000"/>
        </w:rPr>
      </w:pPr>
      <w:r>
        <w:rPr>
          <w:color w:val="000000"/>
        </w:rPr>
        <w:t>C</w:t>
      </w:r>
      <w:r w:rsidRPr="00907C1A">
        <w:rPr>
          <w:color w:val="000000"/>
        </w:rPr>
        <w:t>reate compositions and deliver performances in multiple genres, including applying appropriate technologies, in order to address intended audiences</w:t>
      </w:r>
    </w:p>
    <w:p w14:paraId="1C555144" w14:textId="77777777" w:rsidR="008530FA" w:rsidRPr="00907C1A" w:rsidRDefault="008530FA" w:rsidP="008530FA">
      <w:pPr>
        <w:numPr>
          <w:ilvl w:val="0"/>
          <w:numId w:val="4"/>
        </w:numPr>
        <w:contextualSpacing w:val="0"/>
        <w:rPr>
          <w:color w:val="000000"/>
        </w:rPr>
      </w:pPr>
      <w:r>
        <w:rPr>
          <w:color w:val="000000"/>
        </w:rPr>
        <w:t>U</w:t>
      </w:r>
      <w:r w:rsidRPr="00907C1A">
        <w:rPr>
          <w:color w:val="000000"/>
        </w:rPr>
        <w:t>nderstand themselves as readers, writers, speakers, and listeners with the rhetorical skills necessary to select and make use of persuasive strategies, evidence, and media in their roles as scholars and citizens</w:t>
      </w:r>
    </w:p>
    <w:p w14:paraId="101B5455" w14:textId="77777777" w:rsidR="008530FA" w:rsidRDefault="008530FA" w:rsidP="008530FA">
      <w:pPr>
        <w:rPr>
          <w:rFonts w:ascii="Helvetica" w:hAnsi="Helvetica" w:cs="Helvetica"/>
          <w:color w:val="0070C0"/>
          <w:sz w:val="32"/>
        </w:rPr>
      </w:pPr>
    </w:p>
    <w:p w14:paraId="037EE975" w14:textId="77777777" w:rsidR="008530FA" w:rsidRPr="00F77C53" w:rsidRDefault="008530FA" w:rsidP="008530FA">
      <w:pPr>
        <w:rPr>
          <w:rFonts w:ascii="Helvetica" w:hAnsi="Helvetica" w:cs="Helvetica"/>
          <w:color w:val="0070C0"/>
          <w:sz w:val="32"/>
        </w:rPr>
      </w:pPr>
      <w:r w:rsidRPr="00F77C53">
        <w:rPr>
          <w:rFonts w:ascii="Helvetica" w:hAnsi="Helvetica" w:cs="Helvetica"/>
          <w:color w:val="0070C0"/>
          <w:sz w:val="32"/>
        </w:rPr>
        <w:t>Grading</w:t>
      </w:r>
    </w:p>
    <w:p w14:paraId="36CEDB8C" w14:textId="77777777" w:rsidR="008530FA" w:rsidRDefault="008530FA" w:rsidP="008530FA">
      <w:pPr>
        <w:rPr>
          <w:szCs w:val="24"/>
        </w:rPr>
      </w:pPr>
      <w:r w:rsidRPr="00BD285E">
        <w:rPr>
          <w:szCs w:val="24"/>
        </w:rPr>
        <w:lastRenderedPageBreak/>
        <w:t>Final grades will be determined on the University’s A-F grade scale, with A as the highest</w:t>
      </w:r>
      <w:r w:rsidRPr="00050AA7">
        <w:rPr>
          <w:szCs w:val="24"/>
        </w:rPr>
        <w:t xml:space="preserve"> possible grade. There is no final examination in this course. </w:t>
      </w:r>
      <w:r>
        <w:rPr>
          <w:szCs w:val="24"/>
        </w:rPr>
        <w:t xml:space="preserve">The majority of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14:paraId="38C9683B" w14:textId="77777777" w:rsidR="008530FA" w:rsidRDefault="008530FA" w:rsidP="008530FA">
      <w:pPr>
        <w:rPr>
          <w:szCs w:val="24"/>
        </w:rPr>
      </w:pPr>
    </w:p>
    <w:p w14:paraId="21B083D7" w14:textId="77777777" w:rsidR="008530FA" w:rsidRDefault="008530FA" w:rsidP="008530FA">
      <w:pPr>
        <w:ind w:right="-72"/>
        <w:rPr>
          <w:szCs w:val="24"/>
        </w:rPr>
      </w:pPr>
      <w:r>
        <w:rPr>
          <w:i/>
          <w:szCs w:val="24"/>
        </w:rPr>
        <w:t>E</w:t>
      </w:r>
      <w:r w:rsidRPr="00415424">
        <w:rPr>
          <w:i/>
          <w:szCs w:val="24"/>
        </w:rPr>
        <w:t>arning a C</w:t>
      </w:r>
      <w:r w:rsidRPr="00415424">
        <w:rPr>
          <w:szCs w:val="24"/>
        </w:rPr>
        <w:t xml:space="preserve"> in this class si</w:t>
      </w:r>
      <w:r>
        <w:rPr>
          <w:szCs w:val="24"/>
        </w:rPr>
        <w:t>gnifies adequate performance. You are producing</w:t>
      </w:r>
      <w:r w:rsidRPr="00415424">
        <w:rPr>
          <w:szCs w:val="24"/>
        </w:rPr>
        <w:t xml:space="preserve"> competen</w:t>
      </w:r>
      <w:r>
        <w:rPr>
          <w:szCs w:val="24"/>
        </w:rPr>
        <w:t>t college-level work, completing</w:t>
      </w:r>
      <w:r w:rsidRPr="00415424">
        <w:rPr>
          <w:szCs w:val="24"/>
        </w:rPr>
        <w:t xml:space="preserve"> all projects satisfac</w:t>
      </w:r>
      <w:r>
        <w:rPr>
          <w:szCs w:val="24"/>
        </w:rPr>
        <w:t>torily and on time, contributing</w:t>
      </w:r>
      <w:r w:rsidRPr="00415424">
        <w:rPr>
          <w:szCs w:val="24"/>
        </w:rPr>
        <w:t xml:space="preserve"> positively to t</w:t>
      </w:r>
      <w:r>
        <w:rPr>
          <w:szCs w:val="24"/>
        </w:rPr>
        <w:t>he classroom environment, giving</w:t>
      </w:r>
      <w:r w:rsidRPr="00415424">
        <w:rPr>
          <w:szCs w:val="24"/>
        </w:rPr>
        <w:t xml:space="preserve"> basic at</w:t>
      </w:r>
      <w:r>
        <w:rPr>
          <w:szCs w:val="24"/>
        </w:rPr>
        <w:t>tention to revision, and showing</w:t>
      </w:r>
      <w:r w:rsidRPr="00415424">
        <w:rPr>
          <w:szCs w:val="24"/>
        </w:rPr>
        <w:t xml:space="preserve"> improvement</w:t>
      </w:r>
      <w:r>
        <w:rPr>
          <w:szCs w:val="24"/>
        </w:rPr>
        <w:t xml:space="preserve"> across the semester</w:t>
      </w:r>
      <w:r w:rsidRPr="00415424">
        <w:rPr>
          <w:szCs w:val="24"/>
        </w:rPr>
        <w:t xml:space="preserve">. (Note: you cannot earn higher than a C without giving consistent, effective attention to the revision </w:t>
      </w:r>
      <w:r>
        <w:rPr>
          <w:szCs w:val="24"/>
        </w:rPr>
        <w:t xml:space="preserve">and workshop </w:t>
      </w:r>
      <w:r w:rsidRPr="00415424">
        <w:rPr>
          <w:szCs w:val="24"/>
        </w:rPr>
        <w:t xml:space="preserve">process.) </w:t>
      </w:r>
    </w:p>
    <w:p w14:paraId="0BBE91DF" w14:textId="77777777" w:rsidR="008530FA" w:rsidRDefault="008530FA" w:rsidP="008530FA">
      <w:pPr>
        <w:ind w:right="-72"/>
        <w:rPr>
          <w:szCs w:val="24"/>
        </w:rPr>
      </w:pPr>
    </w:p>
    <w:p w14:paraId="28EEC56C" w14:textId="77777777" w:rsidR="008530FA" w:rsidRDefault="008530FA" w:rsidP="008530FA">
      <w:pPr>
        <w:ind w:right="-72"/>
        <w:rPr>
          <w:szCs w:val="24"/>
        </w:rPr>
      </w:pPr>
      <w:r w:rsidRPr="00415424">
        <w:rPr>
          <w:i/>
          <w:szCs w:val="24"/>
        </w:rPr>
        <w:t>To earn a B</w:t>
      </w:r>
      <w:r>
        <w:rPr>
          <w:i/>
          <w:szCs w:val="24"/>
        </w:rPr>
        <w:t>,</w:t>
      </w:r>
      <w:r w:rsidRPr="00415424">
        <w:rPr>
          <w:szCs w:val="24"/>
        </w:rPr>
        <w:t xml:space="preserve"> you must exceed the aforementioned requirements</w:t>
      </w:r>
      <w:r>
        <w:rPr>
          <w:szCs w:val="24"/>
        </w:rPr>
        <w:t>. You do this</w:t>
      </w:r>
      <w:r w:rsidRPr="00415424">
        <w:rPr>
          <w:szCs w:val="24"/>
        </w:rPr>
        <w:t xml:space="preserve"> by producing proficient work that shows good evidence of revision and attent</w:t>
      </w:r>
      <w:r>
        <w:rPr>
          <w:szCs w:val="24"/>
        </w:rPr>
        <w:t xml:space="preserve">ion to audience considerations, by </w:t>
      </w:r>
      <w:r w:rsidRPr="00415424">
        <w:rPr>
          <w:szCs w:val="24"/>
        </w:rPr>
        <w:t>being an active, constructi</w:t>
      </w:r>
      <w:r>
        <w:rPr>
          <w:szCs w:val="24"/>
        </w:rPr>
        <w:t>ve participant in the classroom, by</w:t>
      </w:r>
      <w:r w:rsidRPr="00415424">
        <w:rPr>
          <w:szCs w:val="24"/>
        </w:rPr>
        <w:t xml:space="preserve"> completing all activities thoroughly and </w:t>
      </w:r>
      <w:r>
        <w:rPr>
          <w:szCs w:val="24"/>
        </w:rPr>
        <w:t>with care,</w:t>
      </w:r>
      <w:r w:rsidRPr="00415424">
        <w:rPr>
          <w:szCs w:val="24"/>
        </w:rPr>
        <w:t xml:space="preserve"> and </w:t>
      </w:r>
      <w:r>
        <w:rPr>
          <w:szCs w:val="24"/>
        </w:rPr>
        <w:t xml:space="preserve">by </w:t>
      </w:r>
      <w:r w:rsidRPr="00415424">
        <w:rPr>
          <w:szCs w:val="24"/>
        </w:rPr>
        <w:t xml:space="preserve">showing preparation, organization, and improvement in every area. </w:t>
      </w:r>
    </w:p>
    <w:p w14:paraId="6B18768E" w14:textId="77777777" w:rsidR="008530FA" w:rsidRDefault="008530FA" w:rsidP="008530FA">
      <w:pPr>
        <w:ind w:right="-72"/>
        <w:rPr>
          <w:szCs w:val="24"/>
        </w:rPr>
      </w:pPr>
    </w:p>
    <w:p w14:paraId="248919E0" w14:textId="77777777" w:rsidR="008530FA" w:rsidRDefault="008530FA" w:rsidP="008530FA">
      <w:pPr>
        <w:ind w:right="-72"/>
        <w:rPr>
          <w:szCs w:val="24"/>
        </w:rPr>
      </w:pPr>
      <w:r w:rsidRPr="00415424">
        <w:rPr>
          <w:i/>
          <w:szCs w:val="24"/>
        </w:rPr>
        <w:t>To earn an A</w:t>
      </w:r>
      <w:r>
        <w:rPr>
          <w:i/>
          <w:szCs w:val="24"/>
        </w:rPr>
        <w:t>,</w:t>
      </w:r>
      <w:r w:rsidRPr="00415424">
        <w:rPr>
          <w:i/>
          <w:szCs w:val="24"/>
        </w:rPr>
        <w:t xml:space="preserve"> </w:t>
      </w:r>
      <w:r>
        <w:rPr>
          <w:szCs w:val="24"/>
        </w:rPr>
        <w:t>you must excel consistently.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and taking an active, thoughtful role in the classroom. </w:t>
      </w:r>
    </w:p>
    <w:p w14:paraId="3AB27C9E" w14:textId="77777777" w:rsidR="008530FA" w:rsidRDefault="008530FA" w:rsidP="008530FA">
      <w:pPr>
        <w:ind w:right="-72"/>
        <w:rPr>
          <w:szCs w:val="24"/>
        </w:rPr>
      </w:pPr>
    </w:p>
    <w:p w14:paraId="6C6395DC" w14:textId="77777777" w:rsidR="008530FA" w:rsidRDefault="008530FA" w:rsidP="008530FA">
      <w:pPr>
        <w:ind w:right="-72"/>
        <w:rPr>
          <w:szCs w:val="24"/>
        </w:rPr>
      </w:pPr>
      <w:r w:rsidRPr="00415424">
        <w:rPr>
          <w:i/>
          <w:szCs w:val="24"/>
        </w:rPr>
        <w:t>Earning a grade of D or lower</w:t>
      </w:r>
      <w:r w:rsidRPr="00415424">
        <w:rPr>
          <w:szCs w:val="24"/>
        </w:rPr>
        <w:t xml:space="preserve"> means that you</w:t>
      </w:r>
      <w:r>
        <w:rPr>
          <w:szCs w:val="24"/>
        </w:rPr>
        <w:t xml:space="preserve"> </w:t>
      </w:r>
      <w:r w:rsidRPr="00415424">
        <w:rPr>
          <w:szCs w:val="24"/>
        </w:rPr>
        <w:t xml:space="preserve">have not met minimum class standards in some way, </w:t>
      </w:r>
      <w:r>
        <w:rPr>
          <w:szCs w:val="24"/>
        </w:rPr>
        <w:t>and/</w:t>
      </w:r>
      <w:r w:rsidRPr="00415424">
        <w:rPr>
          <w:szCs w:val="24"/>
        </w:rPr>
        <w:t>or have hurt your grade by plagiarizing, not turning in work, or failing to participate</w:t>
      </w:r>
      <w:r>
        <w:rPr>
          <w:szCs w:val="24"/>
        </w:rPr>
        <w:t xml:space="preserve">. Students most often get D and F grades because they are not participating in class activities or not completing the steps of the major assignments on time. </w:t>
      </w:r>
    </w:p>
    <w:p w14:paraId="4378F84E" w14:textId="77777777" w:rsidR="008530FA" w:rsidRDefault="008530FA" w:rsidP="008530FA">
      <w:pPr>
        <w:pStyle w:val="Heading2"/>
      </w:pPr>
    </w:p>
    <w:p w14:paraId="12DAAB05" w14:textId="77777777" w:rsidR="008530FA" w:rsidRPr="00F77C53" w:rsidRDefault="008530FA" w:rsidP="008530FA">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14:paraId="69DF9AC2" w14:textId="77777777" w:rsidR="008530FA" w:rsidRDefault="008530FA" w:rsidP="008530FA">
      <w:pPr>
        <w:contextualSpacing w:val="0"/>
        <w:rPr>
          <w:color w:val="000000"/>
          <w:szCs w:val="24"/>
        </w:rPr>
      </w:pPr>
      <w:r w:rsidRPr="00892A6C">
        <w:rPr>
          <w:color w:val="000000"/>
          <w:szCs w:val="24"/>
        </w:rPr>
        <w:t xml:space="preserve">This course is performance-based, emphasizing learning through daily class activities and homework. </w:t>
      </w:r>
      <w:r>
        <w:rPr>
          <w:color w:val="000000"/>
          <w:szCs w:val="24"/>
        </w:rPr>
        <w:t>You</w:t>
      </w:r>
      <w:r w:rsidRPr="00892A6C">
        <w:rPr>
          <w:color w:val="000000"/>
          <w:szCs w:val="24"/>
        </w:rPr>
        <w:t xml:space="preserve"> are expected to attend every class meeting and actively participate in discussions, exercises, and other class work. Each assignment prepares </w:t>
      </w:r>
      <w:r>
        <w:rPr>
          <w:color w:val="000000"/>
          <w:szCs w:val="24"/>
        </w:rPr>
        <w:t>you</w:t>
      </w:r>
      <w:r w:rsidRPr="00892A6C">
        <w:rPr>
          <w:color w:val="000000"/>
          <w:szCs w:val="24"/>
        </w:rPr>
        <w:t xml:space="preserve"> for the next; thus miss</w:t>
      </w:r>
      <w:r>
        <w:rPr>
          <w:color w:val="000000"/>
          <w:szCs w:val="24"/>
        </w:rPr>
        <w:t>ing a</w:t>
      </w:r>
      <w:r w:rsidRPr="00892A6C">
        <w:rPr>
          <w:color w:val="000000"/>
          <w:szCs w:val="24"/>
        </w:rPr>
        <w:t xml:space="preserve"> class or skip</w:t>
      </w:r>
      <w:r>
        <w:rPr>
          <w:color w:val="000000"/>
          <w:szCs w:val="24"/>
        </w:rPr>
        <w:t>ping</w:t>
      </w:r>
      <w:r w:rsidRPr="00892A6C">
        <w:rPr>
          <w:color w:val="000000"/>
          <w:szCs w:val="24"/>
        </w:rPr>
        <w:t xml:space="preserve"> an assignment will lower the quality of your overall performance, limiting your learning</w:t>
      </w:r>
      <w:r>
        <w:rPr>
          <w:color w:val="000000"/>
          <w:szCs w:val="24"/>
        </w:rPr>
        <w:t>,</w:t>
      </w:r>
      <w:r w:rsidRPr="00892A6C">
        <w:rPr>
          <w:color w:val="000000"/>
          <w:szCs w:val="24"/>
        </w:rPr>
        <w:t xml:space="preserve"> and your grade in the course.</w:t>
      </w:r>
    </w:p>
    <w:p w14:paraId="4240EA4E" w14:textId="77777777" w:rsidR="008530FA" w:rsidRDefault="008530FA" w:rsidP="008530FA">
      <w:pPr>
        <w:contextualSpacing w:val="0"/>
        <w:rPr>
          <w:color w:val="000000"/>
          <w:szCs w:val="24"/>
        </w:rPr>
      </w:pPr>
    </w:p>
    <w:p w14:paraId="4F698668" w14:textId="34886B53" w:rsidR="008530FA" w:rsidRPr="00225E99" w:rsidRDefault="008530FA" w:rsidP="008530FA">
      <w:pPr>
        <w:contextualSpacing w:val="0"/>
        <w:textAlignment w:val="baseline"/>
        <w:rPr>
          <w:szCs w:val="24"/>
          <w:shd w:val="clear" w:color="auto" w:fill="FFFFFF"/>
        </w:rPr>
      </w:pPr>
      <w:r w:rsidRPr="00225E99">
        <w:rPr>
          <w:szCs w:val="24"/>
        </w:rPr>
        <w:t xml:space="preserve">For a 4 credit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18" w:history="1">
        <w:r w:rsidRPr="00225E99">
          <w:rPr>
            <w:rStyle w:val="Hyperlink"/>
            <w:color w:val="auto"/>
            <w:szCs w:val="24"/>
          </w:rPr>
          <w:t>http://clas.uiowa.edu/faculty/teaching-policies-resources-student-workload-guidelines</w:t>
        </w:r>
      </w:hyperlink>
      <w:r w:rsidRPr="00225E99">
        <w:rPr>
          <w:szCs w:val="24"/>
        </w:rPr>
        <w:t xml:space="preserve"> explains this more fully. </w:t>
      </w:r>
      <w:r w:rsidRPr="00225E99">
        <w:rPr>
          <w:szCs w:val="24"/>
          <w:shd w:val="clear" w:color="auto" w:fill="FFFFFF"/>
        </w:rPr>
        <w:t xml:space="preserve">Many students, especially first-year students, believe that studying "a lot" can be defined as around 12 hours a week, but being a student at UI involves much more than that. </w:t>
      </w:r>
    </w:p>
    <w:p w14:paraId="708A23D2" w14:textId="2E8C2C99" w:rsidR="00225E99" w:rsidRDefault="00225E99" w:rsidP="008530FA">
      <w:pPr>
        <w:contextualSpacing w:val="0"/>
        <w:textAlignment w:val="baseline"/>
        <w:rPr>
          <w:color w:val="333333"/>
          <w:szCs w:val="24"/>
          <w:shd w:val="clear" w:color="auto" w:fill="FFFFFF"/>
        </w:rPr>
      </w:pPr>
    </w:p>
    <w:p w14:paraId="30718B2E" w14:textId="77777777" w:rsidR="00225E99" w:rsidRPr="00E5679F" w:rsidRDefault="00225E99" w:rsidP="00225E99">
      <w:pPr>
        <w:pStyle w:val="NoSpacing"/>
        <w:rPr>
          <w:lang w:val="en"/>
        </w:rPr>
      </w:pPr>
      <w:r w:rsidRPr="00E5679F">
        <w:rPr>
          <w:lang w:val="en"/>
        </w:rPr>
        <w:t>An undergraduate absence form is now available for students to use</w:t>
      </w:r>
      <w:r>
        <w:rPr>
          <w:lang w:val="en"/>
        </w:rPr>
        <w:t xml:space="preserve"> at </w:t>
      </w:r>
      <w:hyperlink r:id="rId19" w:history="1">
        <w:r>
          <w:rPr>
            <w:rStyle w:val="Hyperlink"/>
            <w:rFonts w:eastAsiaTheme="majorEastAsia"/>
          </w:rPr>
          <w:t>http://clas.uiowa.edu/deos/mailing/august-14-2019/undergraduate-student-absence-form-new-fall-2019</w:t>
        </w:r>
      </w:hyperlink>
      <w:r w:rsidRPr="00E5679F">
        <w:rPr>
          <w:lang w:val="en"/>
        </w:rPr>
        <w:t>; it appears on ICON under</w:t>
      </w:r>
      <w:r>
        <w:rPr>
          <w:lang w:val="en"/>
        </w:rPr>
        <w:t xml:space="preserve"> </w:t>
      </w:r>
      <w:r w:rsidRPr="00E5679F">
        <w:rPr>
          <w:i/>
          <w:iCs/>
          <w:lang w:val="en"/>
        </w:rPr>
        <w:t>Student Tools</w:t>
      </w:r>
      <w:r w:rsidRPr="00E5679F">
        <w:rPr>
          <w:lang w:val="en"/>
        </w:rPr>
        <w:t xml:space="preserve">. The purpose of the form is to remind students that they are expected to attend class and to contribute to the learning environment. The form asks students to acknowledge that it is their responsibility to learn any missed materials. </w:t>
      </w:r>
    </w:p>
    <w:p w14:paraId="0EF527F9" w14:textId="77777777" w:rsidR="00225E99" w:rsidRPr="00E5679F" w:rsidRDefault="00225E99" w:rsidP="00225E99">
      <w:pPr>
        <w:pStyle w:val="NoSpacing"/>
        <w:rPr>
          <w:lang w:val="en"/>
        </w:rPr>
      </w:pPr>
      <w:r w:rsidRPr="00E5679F">
        <w:rPr>
          <w:lang w:val="en"/>
        </w:rPr>
        <w:lastRenderedPageBreak/>
        <w:t>Students are asked to give the form to instructors in person in order to discuss the absence if needed, particularly since talking with an instructor seems challenging for some of today’s students. The form has a space for an instructor to enter whether or not the absence is excused. We hope this impresses on students the importance of knowing the course attendance policy as stated in the syllabus.</w:t>
      </w:r>
    </w:p>
    <w:p w14:paraId="1E5615FB" w14:textId="77777777" w:rsidR="008530FA" w:rsidRDefault="008530FA" w:rsidP="008530FA">
      <w:pPr>
        <w:contextualSpacing w:val="0"/>
        <w:rPr>
          <w:color w:val="000000"/>
          <w:szCs w:val="24"/>
        </w:rPr>
      </w:pPr>
      <w:bookmarkStart w:id="0" w:name="_GoBack"/>
      <w:bookmarkEnd w:id="0"/>
    </w:p>
    <w:p w14:paraId="6795FB9F" w14:textId="77777777" w:rsidR="008530FA" w:rsidRDefault="008530FA" w:rsidP="008530FA">
      <w:pPr>
        <w:ind w:right="-72"/>
        <w:rPr>
          <w:szCs w:val="24"/>
        </w:rPr>
      </w:pPr>
      <w:r>
        <w:rPr>
          <w:szCs w:val="24"/>
        </w:rPr>
        <w:t>To demonstrate excellence in Rhetoric, you must attend regularly and produce consistently high quality work.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w:t>
      </w:r>
      <w:r>
        <w:rPr>
          <w:szCs w:val="24"/>
        </w:rPr>
        <w:t xml:space="preserve">providing useful feedback to your peers, carefully and energetically preparing in advance for each class, </w:t>
      </w:r>
      <w:r w:rsidRPr="00415424">
        <w:rPr>
          <w:szCs w:val="24"/>
        </w:rPr>
        <w:t xml:space="preserve">and taking an active, thoughtful role in the classroom. </w:t>
      </w:r>
    </w:p>
    <w:p w14:paraId="7FE300DD" w14:textId="77777777" w:rsidR="008530FA" w:rsidRDefault="008530FA" w:rsidP="008530FA">
      <w:pPr>
        <w:ind w:right="-72"/>
        <w:rPr>
          <w:szCs w:val="24"/>
        </w:rPr>
      </w:pPr>
    </w:p>
    <w:p w14:paraId="42A51306" w14:textId="77777777" w:rsidR="008530FA" w:rsidRPr="003A6E49" w:rsidRDefault="008530FA" w:rsidP="008530FA">
      <w:pPr>
        <w:ind w:right="-72"/>
        <w:rPr>
          <w:b/>
          <w:szCs w:val="24"/>
        </w:rPr>
      </w:pPr>
      <w:r w:rsidRPr="00ED1310">
        <w:rPr>
          <w:b/>
        </w:rPr>
        <w:t xml:space="preserve">Any student who is absent for more than a total equivalent to 9 or 12 </w:t>
      </w:r>
      <w:proofErr w:type="spellStart"/>
      <w:r w:rsidRPr="00ED1310">
        <w:rPr>
          <w:b/>
        </w:rPr>
        <w:t>s.h</w:t>
      </w:r>
      <w:proofErr w:type="spellEnd"/>
      <w:r w:rsidRPr="00ED1310">
        <w:rPr>
          <w:b/>
        </w:rPr>
        <w:t xml:space="preserve">. depending on the frequency of the class meetings may </w:t>
      </w:r>
      <w:r>
        <w:rPr>
          <w:b/>
        </w:rPr>
        <w:t>fail</w:t>
      </w:r>
      <w:r w:rsidRPr="00ED1310">
        <w:rPr>
          <w:b/>
        </w:rPr>
        <w:t xml:space="preserve"> the whole course.</w:t>
      </w:r>
    </w:p>
    <w:p w14:paraId="51D7A705" w14:textId="77777777" w:rsidR="008530FA" w:rsidRDefault="008530FA" w:rsidP="008530FA">
      <w:pPr>
        <w:contextualSpacing w:val="0"/>
        <w:rPr>
          <w:color w:val="000000"/>
          <w:szCs w:val="24"/>
        </w:rPr>
      </w:pPr>
    </w:p>
    <w:p w14:paraId="592F3C7D" w14:textId="77777777" w:rsidR="008530FA" w:rsidRPr="00133EA2" w:rsidRDefault="008530FA" w:rsidP="008530FA">
      <w:pPr>
        <w:rPr>
          <w:rFonts w:ascii="Helvetica" w:hAnsi="Helvetica" w:cs="Helvetica"/>
          <w:color w:val="0070C0"/>
          <w:sz w:val="32"/>
        </w:rPr>
      </w:pPr>
      <w:r w:rsidRPr="00133EA2">
        <w:rPr>
          <w:rFonts w:ascii="Helvetica" w:hAnsi="Helvetica" w:cs="Helvetica"/>
          <w:color w:val="0070C0"/>
          <w:sz w:val="32"/>
        </w:rPr>
        <w:t>Adds/Drops &amp; Transfers</w:t>
      </w:r>
    </w:p>
    <w:p w14:paraId="043060CE" w14:textId="62046A18" w:rsidR="008530FA" w:rsidRPr="00892A6C" w:rsidRDefault="008530FA" w:rsidP="008530FA">
      <w:pPr>
        <w:contextualSpacing w:val="0"/>
      </w:pPr>
      <w:r w:rsidRPr="00892A6C">
        <w:t xml:space="preserve">All section changes are handled on-line, unless your advisor requires a signed add/drop slip. </w:t>
      </w:r>
      <w:r>
        <w:t xml:space="preserve">No </w:t>
      </w:r>
      <w:proofErr w:type="gramStart"/>
      <w:r>
        <w:t>adds</w:t>
      </w:r>
      <w:proofErr w:type="gramEnd"/>
      <w:r>
        <w:t xml:space="preserve"> are permitted after the deadline for adding a course (usually the Monday of the second week of Fall and Spring Semesters). For more information, see the CLAS website at </w:t>
      </w:r>
      <w:hyperlink r:id="rId20" w:history="1">
        <w:r w:rsidRPr="001633A5">
          <w:rPr>
            <w:rStyle w:val="Hyperlink"/>
            <w:rFonts w:eastAsiaTheme="majorEastAsia"/>
          </w:rPr>
          <w:t>https://clas.uiowa.edu/students/students-academic-policies/registration-policies</w:t>
        </w:r>
      </w:hyperlink>
      <w:r>
        <w:t xml:space="preserve">. </w:t>
      </w:r>
      <w:r w:rsidRPr="00892A6C">
        <w:t>Transfer students are placed in this course based on transcripts</w:t>
      </w:r>
      <w:r>
        <w:t xml:space="preserve">. </w:t>
      </w:r>
      <w:r w:rsidRPr="00892A6C">
        <w:t>Contact the Rhetoric Office with any questions.</w:t>
      </w:r>
    </w:p>
    <w:p w14:paraId="4EFE66B2" w14:textId="77777777" w:rsidR="008530FA" w:rsidRDefault="008530FA" w:rsidP="008530FA">
      <w:pPr>
        <w:contextualSpacing w:val="0"/>
        <w:rPr>
          <w:szCs w:val="24"/>
        </w:rPr>
      </w:pPr>
    </w:p>
    <w:p w14:paraId="10B6ACC8" w14:textId="77777777" w:rsidR="008530FA" w:rsidRPr="00133EA2" w:rsidRDefault="008530FA" w:rsidP="008530FA">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14:paraId="4B0F40A2" w14:textId="77777777" w:rsidR="008530FA" w:rsidRPr="00B6728D" w:rsidRDefault="008530FA" w:rsidP="008530FA">
      <w:pPr>
        <w:rPr>
          <w:rFonts w:ascii="Helvetica" w:hAnsi="Helvetica" w:cs="Helvetica"/>
          <w:color w:val="0070C0"/>
        </w:rPr>
      </w:pPr>
      <w:r w:rsidRPr="00B6728D">
        <w:rPr>
          <w:rFonts w:ascii="Helvetica" w:hAnsi="Helvetica" w:cs="Helvetica"/>
          <w:color w:val="0070C0"/>
        </w:rPr>
        <w:t>Absences and Attendance</w:t>
      </w:r>
    </w:p>
    <w:p w14:paraId="232F67BC" w14:textId="77777777" w:rsidR="008530FA" w:rsidRPr="00851944" w:rsidRDefault="008530FA" w:rsidP="008530FA">
      <w:pPr>
        <w:rPr>
          <w:szCs w:val="24"/>
        </w:rPr>
      </w:pPr>
      <w:r w:rsidRPr="003B6393">
        <w:rPr>
          <w:color w:val="000000" w:themeColor="text1"/>
          <w:szCs w:val="24"/>
        </w:rPr>
        <w:t xml:space="preserve">Students are responsible for attending class and for contributing to the learning environment of a course. Students are also responsible </w:t>
      </w:r>
      <w:r w:rsidRPr="00B6728D">
        <w:rPr>
          <w:szCs w:val="24"/>
        </w:rPr>
        <w:t>for knowing the absence policies for their courses, which will vary by instructor. All absence policies, however, must uphold the UI policy related to student illness, mandatory religious obligations, unavoidable circumstances, or University authorized activities (</w:t>
      </w:r>
      <w:r w:rsidRPr="00B6728D">
        <w:rPr>
          <w:color w:val="944E70"/>
          <w:szCs w:val="24"/>
        </w:rPr>
        <w:t>https://clas.uiowa.edu/students/handbook/attendance-absences</w:t>
      </w:r>
      <w:r w:rsidRPr="00B6728D">
        <w:rPr>
          <w:szCs w:val="24"/>
        </w:rPr>
        <w:t xml:space="preserve">). Students may use this absence form to communicate with instructors: </w:t>
      </w:r>
      <w:r w:rsidRPr="00B6728D">
        <w:rPr>
          <w:color w:val="944E70"/>
          <w:szCs w:val="24"/>
        </w:rPr>
        <w:t>https://clas.uiowa.edu/sites/default/files/ABSENCE%20EXPLANATION%20FORM2019.pdf</w:t>
      </w:r>
    </w:p>
    <w:p w14:paraId="6CAB6BD0" w14:textId="77777777" w:rsidR="008530FA" w:rsidRDefault="008530FA" w:rsidP="008530FA">
      <w:pPr>
        <w:rPr>
          <w:color w:val="000000"/>
          <w:szCs w:val="24"/>
        </w:rPr>
      </w:pPr>
    </w:p>
    <w:p w14:paraId="07540693" w14:textId="77777777" w:rsidR="008530FA" w:rsidRPr="00671A70" w:rsidRDefault="008530FA" w:rsidP="008530FA">
      <w:pPr>
        <w:rPr>
          <w:rStyle w:val="Strong"/>
          <w:rFonts w:ascii="Helvetica" w:hAnsi="Helvetica" w:cs="Helvetica"/>
          <w:b w:val="0"/>
          <w:bCs w:val="0"/>
          <w:color w:val="0070C0"/>
        </w:rPr>
      </w:pPr>
      <w:r w:rsidRPr="00671A70">
        <w:rPr>
          <w:rStyle w:val="Strong"/>
          <w:rFonts w:ascii="Helvetica" w:hAnsi="Helvetica" w:cs="Helvetica"/>
          <w:color w:val="0070C0"/>
        </w:rPr>
        <w:t>Academic Integrity</w:t>
      </w:r>
    </w:p>
    <w:p w14:paraId="3D8CDA31" w14:textId="77777777" w:rsidR="008530FA" w:rsidRDefault="008530FA" w:rsidP="008530FA">
      <w:r w:rsidRPr="00A73D6D">
        <w:t>All undergraduates enrolled in courses offered by CLAS have, in essence, agreed to the College's Code of Academic Honesty. Misconduct is reported to the College, resulting in suspension or other sanctions, with sanctions communicated with the student through the UI email address (</w:t>
      </w:r>
      <w:hyperlink r:id="rId21" w:history="1">
        <w:r w:rsidRPr="002B22B1">
          <w:rPr>
            <w:rStyle w:val="Hyperlink"/>
          </w:rPr>
          <w:t>https://clas.uiowa.edu/students/handbook/academic-fraud-honor-code</w:t>
        </w:r>
      </w:hyperlink>
      <w:r w:rsidRPr="00A73D6D">
        <w:t>).</w:t>
      </w:r>
    </w:p>
    <w:p w14:paraId="5F9B6AC2" w14:textId="77777777" w:rsidR="008530FA" w:rsidRDefault="008530FA" w:rsidP="008530FA"/>
    <w:p w14:paraId="685B6FF6" w14:textId="77777777" w:rsidR="008530FA" w:rsidRPr="002E6BB2" w:rsidRDefault="008530FA" w:rsidP="008530FA">
      <w:r w:rsidRPr="00F77C53">
        <w:rPr>
          <w:rFonts w:ascii="Helvetica" w:hAnsi="Helvetica" w:cs="Helvetica"/>
          <w:color w:val="0070C0"/>
        </w:rPr>
        <w:t>Accommodations for Disabilities</w:t>
      </w:r>
    </w:p>
    <w:p w14:paraId="16E32841" w14:textId="77777777" w:rsidR="008530FA" w:rsidRDefault="008530FA" w:rsidP="008530FA">
      <w:pPr>
        <w:rPr>
          <w:color w:val="000000"/>
          <w:szCs w:val="24"/>
        </w:rPr>
      </w:pPr>
      <w:r w:rsidRPr="002E6BB2">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2" w:history="1">
        <w:r w:rsidRPr="008B6734">
          <w:rPr>
            <w:rStyle w:val="Hyperlink"/>
          </w:rPr>
          <w:t>https://sds.studentlife.uiowa.edu/</w:t>
        </w:r>
      </w:hyperlink>
      <w:r w:rsidRPr="002E6BB2">
        <w:t>.</w:t>
      </w:r>
    </w:p>
    <w:p w14:paraId="238C1111" w14:textId="77777777" w:rsidR="008530FA" w:rsidRPr="00892A6C" w:rsidRDefault="008530FA" w:rsidP="008530FA">
      <w:pPr>
        <w:contextualSpacing w:val="0"/>
        <w:rPr>
          <w:szCs w:val="24"/>
        </w:rPr>
      </w:pPr>
    </w:p>
    <w:p w14:paraId="4F778FA4" w14:textId="77777777" w:rsidR="008530FA" w:rsidRPr="00B6728D" w:rsidRDefault="008530FA" w:rsidP="008530FA">
      <w:pPr>
        <w:rPr>
          <w:rFonts w:ascii="Helvetica" w:hAnsi="Helvetica" w:cs="Helvetica"/>
          <w:color w:val="0070C0"/>
        </w:rPr>
      </w:pPr>
      <w:r w:rsidRPr="00B6728D">
        <w:rPr>
          <w:rFonts w:ascii="Helvetica" w:hAnsi="Helvetica" w:cs="Helvetica"/>
          <w:color w:val="0070C0"/>
        </w:rPr>
        <w:lastRenderedPageBreak/>
        <w:t>Administrative Home</w:t>
      </w:r>
      <w:r>
        <w:rPr>
          <w:rFonts w:ascii="Helvetica" w:hAnsi="Helvetica" w:cs="Helvetica"/>
          <w:color w:val="0070C0"/>
        </w:rPr>
        <w:t xml:space="preserve"> of the Course</w:t>
      </w:r>
    </w:p>
    <w:p w14:paraId="38CE77F2" w14:textId="77777777" w:rsidR="008530FA" w:rsidRDefault="008530FA" w:rsidP="008530FA">
      <w:pPr>
        <w:rPr>
          <w:color w:val="000000"/>
          <w:szCs w:val="24"/>
        </w:rPr>
      </w:pPr>
      <w:r w:rsidRPr="00BE3015">
        <w:rPr>
          <w:color w:val="000000"/>
          <w:szCs w:val="24"/>
        </w:rPr>
        <w:t>The College</w:t>
      </w:r>
      <w:r w:rsidRPr="002E6BB2">
        <w:rPr>
          <w:color w:val="000000"/>
          <w:szCs w:val="24"/>
        </w:rPr>
        <w:t xml:space="preserve"> of Liberal</w:t>
      </w:r>
      <w:r w:rsidRPr="00A01176">
        <w:rPr>
          <w:color w:val="000000"/>
          <w:szCs w:val="24"/>
        </w:rPr>
        <w:t xml:space="preserve"> Arts and Sciences (CLAS) is the administrative home of this course and governs </w:t>
      </w:r>
      <w:proofErr w:type="gramStart"/>
      <w:r w:rsidRPr="00A01176">
        <w:rPr>
          <w:color w:val="000000"/>
          <w:szCs w:val="24"/>
        </w:rPr>
        <w:t>its</w:t>
      </w:r>
      <w:proofErr w:type="gramEnd"/>
      <w:r w:rsidRPr="00A01176">
        <w:rPr>
          <w:color w:val="000000"/>
          <w:szCs w:val="24"/>
        </w:rPr>
        <w:t xml:space="preserve"> add/drop deadlines, the second-grade-only option, and related policies. Other colleges may have different policies. CLAS policies may be found here: </w:t>
      </w:r>
      <w:hyperlink r:id="rId23" w:history="1">
        <w:r w:rsidRPr="002B22B1">
          <w:rPr>
            <w:rStyle w:val="Hyperlink"/>
            <w:szCs w:val="24"/>
          </w:rPr>
          <w:t>https://clas.uiowa.edu/students/handbook</w:t>
        </w:r>
      </w:hyperlink>
      <w:r w:rsidRPr="00A01176">
        <w:rPr>
          <w:color w:val="000000"/>
          <w:szCs w:val="24"/>
        </w:rPr>
        <w:t>.</w:t>
      </w:r>
    </w:p>
    <w:p w14:paraId="63DC51EF" w14:textId="77777777" w:rsidR="008530FA" w:rsidRDefault="008530FA" w:rsidP="008530FA">
      <w:pPr>
        <w:rPr>
          <w:color w:val="000000"/>
          <w:szCs w:val="24"/>
        </w:rPr>
      </w:pPr>
    </w:p>
    <w:p w14:paraId="1640218F" w14:textId="77777777" w:rsidR="008530FA" w:rsidRPr="00C118E2" w:rsidRDefault="008530FA" w:rsidP="008530FA">
      <w:pPr>
        <w:rPr>
          <w:color w:val="333333"/>
          <w:szCs w:val="24"/>
          <w:shd w:val="clear" w:color="auto" w:fill="FFFFFF"/>
        </w:rPr>
      </w:pPr>
      <w:r>
        <w:rPr>
          <w:rFonts w:ascii="Helvetica" w:hAnsi="Helvetica" w:cs="Helvetica"/>
          <w:color w:val="0070C0"/>
          <w:shd w:val="clear" w:color="auto" w:fill="FFFFFF"/>
        </w:rPr>
        <w:t>Communication and the Required Use of UI Email</w:t>
      </w:r>
    </w:p>
    <w:p w14:paraId="3554155C" w14:textId="77777777" w:rsidR="008530FA" w:rsidRDefault="008530FA" w:rsidP="008530FA">
      <w:pPr>
        <w:rPr>
          <w:color w:val="333333"/>
          <w:szCs w:val="24"/>
          <w:shd w:val="clear" w:color="auto" w:fill="FFFFFF"/>
        </w:rPr>
      </w:pPr>
      <w:r w:rsidRPr="00C118E2">
        <w:rPr>
          <w:color w:val="333333"/>
          <w:szCs w:val="24"/>
          <w:shd w:val="clear" w:color="auto" w:fill="FFFFFF"/>
        </w:rPr>
        <w:t>Students are responsible for official correspondences sent to the UI email address (uiowa.edu)</w:t>
      </w:r>
      <w:r>
        <w:rPr>
          <w:color w:val="333333"/>
          <w:szCs w:val="24"/>
          <w:shd w:val="clear" w:color="auto" w:fill="FFFFFF"/>
        </w:rPr>
        <w:t xml:space="preserve"> </w:t>
      </w:r>
      <w:r w:rsidRPr="00C118E2">
        <w:rPr>
          <w:color w:val="333333"/>
          <w:szCs w:val="24"/>
          <w:shd w:val="clear" w:color="auto" w:fill="FFFFFF"/>
        </w:rPr>
        <w:t>and must use this address for all communication within UI (Operations Manual, III.15.2).</w:t>
      </w:r>
    </w:p>
    <w:p w14:paraId="75C43CEA" w14:textId="77777777" w:rsidR="008530FA" w:rsidRDefault="008530FA" w:rsidP="008530FA">
      <w:pPr>
        <w:rPr>
          <w:color w:val="333333"/>
          <w:szCs w:val="24"/>
          <w:shd w:val="clear" w:color="auto" w:fill="FFFFFF"/>
        </w:rPr>
      </w:pPr>
    </w:p>
    <w:p w14:paraId="0461DCB1" w14:textId="77777777" w:rsidR="008530FA" w:rsidRPr="00F77C53" w:rsidRDefault="008530FA" w:rsidP="008530FA">
      <w:pPr>
        <w:rPr>
          <w:rFonts w:ascii="Helvetica" w:hAnsi="Helvetica" w:cs="Helvetica"/>
          <w:color w:val="0070C0"/>
        </w:rPr>
      </w:pPr>
      <w:r w:rsidRPr="00F77C53">
        <w:rPr>
          <w:rFonts w:ascii="Helvetica" w:hAnsi="Helvetica" w:cs="Helvetica"/>
          <w:color w:val="0070C0"/>
        </w:rPr>
        <w:t>Complaint</w:t>
      </w:r>
      <w:r>
        <w:rPr>
          <w:rFonts w:ascii="Helvetica" w:hAnsi="Helvetica" w:cs="Helvetica"/>
          <w:color w:val="0070C0"/>
        </w:rPr>
        <w:t>s</w:t>
      </w:r>
    </w:p>
    <w:p w14:paraId="395C1332" w14:textId="77777777" w:rsidR="008530FA" w:rsidRDefault="008530FA" w:rsidP="008530FA">
      <w:pPr>
        <w:rPr>
          <w:color w:val="333333"/>
          <w:szCs w:val="24"/>
        </w:rPr>
      </w:pPr>
      <w:r w:rsidRPr="00E54CFE">
        <w:rPr>
          <w:color w:val="333333"/>
          <w:szCs w:val="24"/>
        </w:rPr>
        <w:t xml:space="preserve">Students with a complaint about a course should first visit with the instructor or course supervisor and then with the Chair of the department or program offering the course; students may next bring the issue to CLAS in 120 Schaeffer Hall. For more information, see </w:t>
      </w:r>
      <w:hyperlink r:id="rId24" w:history="1">
        <w:r w:rsidRPr="002B22B1">
          <w:rPr>
            <w:rStyle w:val="Hyperlink"/>
            <w:szCs w:val="24"/>
          </w:rPr>
          <w:t>https://clas.uiowa.edu/students/handbook/student-rights-responsibilities</w:t>
        </w:r>
      </w:hyperlink>
      <w:r w:rsidRPr="00E54CFE">
        <w:rPr>
          <w:color w:val="333333"/>
          <w:szCs w:val="24"/>
        </w:rPr>
        <w:t>.</w:t>
      </w:r>
    </w:p>
    <w:p w14:paraId="1C59350A" w14:textId="77777777" w:rsidR="008530FA" w:rsidRDefault="008530FA" w:rsidP="008530FA">
      <w:pPr>
        <w:rPr>
          <w:color w:val="333333"/>
          <w:szCs w:val="24"/>
        </w:rPr>
      </w:pPr>
    </w:p>
    <w:p w14:paraId="25548C3D" w14:textId="77777777" w:rsidR="008530FA" w:rsidRPr="00671A70" w:rsidRDefault="008530FA" w:rsidP="008530FA">
      <w:pPr>
        <w:rPr>
          <w:rFonts w:ascii="Helvetica" w:hAnsi="Helvetica" w:cs="Helvetica"/>
          <w:color w:val="0070C0"/>
        </w:rPr>
      </w:pPr>
      <w:r w:rsidRPr="00671A70">
        <w:rPr>
          <w:rFonts w:ascii="Helvetica" w:hAnsi="Helvetica" w:cs="Helvetica"/>
          <w:color w:val="0070C0"/>
        </w:rPr>
        <w:t>Final Examination Policies</w:t>
      </w:r>
    </w:p>
    <w:p w14:paraId="3794BE34" w14:textId="77777777" w:rsidR="008530FA" w:rsidRDefault="008530FA" w:rsidP="008530FA">
      <w:pPr>
        <w:contextualSpacing w:val="0"/>
        <w:rPr>
          <w:szCs w:val="24"/>
        </w:rPr>
      </w:pPr>
      <w:r w:rsidRPr="00B6728D">
        <w:rPr>
          <w:szCs w:val="24"/>
        </w:rPr>
        <w:t xml:space="preserve">The final exam schedule is announced around the fifth week of classes; students are responsible for knowing the date, time, and place of a final exam. Students should not make travel plans until knowing this information. No exams of any kind are allowed the week before finals. Visit </w:t>
      </w:r>
      <w:hyperlink r:id="rId25" w:history="1">
        <w:r w:rsidRPr="00B6728D">
          <w:rPr>
            <w:rStyle w:val="Hyperlink"/>
            <w:szCs w:val="24"/>
          </w:rPr>
          <w:t>https://registrar.uiowa.edu/final-examination-scheduling-policies</w:t>
        </w:r>
      </w:hyperlink>
      <w:r w:rsidRPr="00B6728D">
        <w:rPr>
          <w:szCs w:val="24"/>
        </w:rPr>
        <w:t>.</w:t>
      </w:r>
    </w:p>
    <w:p w14:paraId="605193A6" w14:textId="77777777" w:rsidR="008530FA" w:rsidRDefault="008530FA" w:rsidP="008530FA">
      <w:pPr>
        <w:contextualSpacing w:val="0"/>
        <w:rPr>
          <w:szCs w:val="24"/>
        </w:rPr>
      </w:pPr>
    </w:p>
    <w:p w14:paraId="349A4170" w14:textId="77777777" w:rsidR="008530FA" w:rsidRPr="00B6728D" w:rsidRDefault="008530FA" w:rsidP="008530FA">
      <w:pPr>
        <w:rPr>
          <w:rFonts w:ascii="Helvetica" w:hAnsi="Helvetica" w:cs="Helvetica"/>
          <w:color w:val="0070C0"/>
        </w:rPr>
      </w:pPr>
      <w:r w:rsidRPr="00B6728D">
        <w:rPr>
          <w:rFonts w:ascii="Helvetica" w:hAnsi="Helvetica" w:cs="Helvetica"/>
          <w:color w:val="0070C0"/>
        </w:rPr>
        <w:t>Nondiscrimination in the Classroom</w:t>
      </w:r>
    </w:p>
    <w:p w14:paraId="1CCD4260" w14:textId="77777777" w:rsidR="008530FA" w:rsidRDefault="008530FA" w:rsidP="008530FA">
      <w:pPr>
        <w:contextualSpacing w:val="0"/>
      </w:pPr>
      <w:r w:rsidRPr="00671A70">
        <w:t>UI is committed</w:t>
      </w:r>
      <w:r w:rsidRPr="008D0A39">
        <w:t xml:space="preserve"> to making the classroom a respectful and inclusive space for all people irrespective of their gender, sexual, racial, </w:t>
      </w:r>
      <w:proofErr w:type="gramStart"/>
      <w:r w:rsidRPr="008D0A39">
        <w:t>religious</w:t>
      </w:r>
      <w:proofErr w:type="gramEnd"/>
      <w:r w:rsidRPr="008D0A39">
        <w:t xml:space="preserve">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(diversity.uiowa.edu).</w:t>
      </w:r>
    </w:p>
    <w:p w14:paraId="09782ACE" w14:textId="77777777" w:rsidR="008530FA" w:rsidRDefault="008530FA" w:rsidP="008530FA">
      <w:pPr>
        <w:contextualSpacing w:val="0"/>
      </w:pPr>
    </w:p>
    <w:p w14:paraId="620ED0B7" w14:textId="77777777" w:rsidR="008530FA" w:rsidRPr="000010E3" w:rsidRDefault="008530FA" w:rsidP="008530FA">
      <w:pPr>
        <w:rPr>
          <w:color w:val="333333"/>
          <w:szCs w:val="24"/>
          <w:shd w:val="clear" w:color="auto" w:fill="FFFFFF"/>
        </w:rPr>
      </w:pPr>
      <w:r w:rsidRPr="00F77C53">
        <w:rPr>
          <w:rFonts w:ascii="Helvetica" w:hAnsi="Helvetica" w:cs="Helvetica"/>
          <w:color w:val="0070C0"/>
          <w:shd w:val="clear" w:color="auto" w:fill="FFFFFF"/>
        </w:rPr>
        <w:t>Sexual Harassment</w:t>
      </w:r>
    </w:p>
    <w:p w14:paraId="6D69D8F1" w14:textId="77777777" w:rsidR="008530FA" w:rsidRPr="00892A6C" w:rsidRDefault="008530FA" w:rsidP="008530FA">
      <w:pPr>
        <w:contextualSpacing w:val="0"/>
        <w:rPr>
          <w:szCs w:val="24"/>
        </w:rPr>
      </w:pPr>
      <w:r w:rsidRPr="000010E3">
        <w:rPr>
          <w:color w:val="333333"/>
          <w:szCs w:val="24"/>
          <w:shd w:val="clear" w:color="auto" w:fill="FFFFFF"/>
        </w:rPr>
        <w:t>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https://osmrc.uiowa.edu/.</w:t>
      </w:r>
    </w:p>
    <w:p w14:paraId="10B474F0" w14:textId="77777777" w:rsidR="008530FA" w:rsidRDefault="008530FA" w:rsidP="008530FA">
      <w:pPr>
        <w:rPr>
          <w:rFonts w:ascii="Helvetica" w:hAnsi="Helvetica" w:cs="Helvetica"/>
          <w:color w:val="0070C0"/>
        </w:rPr>
      </w:pPr>
    </w:p>
    <w:p w14:paraId="75F6D780" w14:textId="77777777" w:rsidR="008530FA" w:rsidRPr="00CD7593" w:rsidRDefault="008530FA" w:rsidP="008530FA">
      <w:pPr>
        <w:contextualSpacing w:val="0"/>
        <w:rPr>
          <w:bCs/>
          <w:color w:val="1155CC"/>
          <w:szCs w:val="24"/>
          <w:u w:val="single"/>
          <w:shd w:val="clear" w:color="auto" w:fill="FFFFFF"/>
        </w:rPr>
      </w:pPr>
    </w:p>
    <w:p w14:paraId="19B6522C" w14:textId="77777777" w:rsidR="008530FA" w:rsidRDefault="008530FA" w:rsidP="008530FA">
      <w:pPr>
        <w:contextualSpacing w:val="0"/>
        <w:jc w:val="center"/>
        <w:rPr>
          <w:bCs/>
          <w:color w:val="1155CC"/>
          <w:szCs w:val="24"/>
          <w:u w:val="single"/>
          <w:shd w:val="clear" w:color="auto" w:fill="FFFFFF"/>
        </w:rPr>
      </w:pPr>
      <w:r>
        <w:rPr>
          <w:bCs/>
          <w:color w:val="1155CC"/>
          <w:szCs w:val="24"/>
          <w:u w:val="single"/>
          <w:shd w:val="clear" w:color="auto" w:fill="FFFFFF"/>
        </w:rPr>
        <w:t>______________</w:t>
      </w:r>
    </w:p>
    <w:p w14:paraId="027B2174" w14:textId="77777777" w:rsidR="008530FA" w:rsidRDefault="008530FA" w:rsidP="008530FA">
      <w:pPr>
        <w:contextualSpacing w:val="0"/>
        <w:rPr>
          <w:bCs/>
          <w:color w:val="1155CC"/>
          <w:szCs w:val="24"/>
          <w:u w:val="single"/>
          <w:shd w:val="clear" w:color="auto" w:fill="FFFFFF"/>
        </w:rPr>
      </w:pPr>
    </w:p>
    <w:p w14:paraId="028F333A" w14:textId="2446AFA4" w:rsidR="0026536F" w:rsidRPr="006518D9" w:rsidRDefault="008530FA" w:rsidP="006518D9">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sectPr w:rsidR="0026536F" w:rsidRPr="006518D9" w:rsidSect="00424AA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5E66" w14:textId="77777777" w:rsidR="005B226B" w:rsidRDefault="005B226B" w:rsidP="00951008">
      <w:r>
        <w:separator/>
      </w:r>
    </w:p>
  </w:endnote>
  <w:endnote w:type="continuationSeparator" w:id="0">
    <w:p w14:paraId="3A564CEF" w14:textId="77777777" w:rsidR="005B226B" w:rsidRDefault="005B226B"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4A40" w14:textId="3562856F" w:rsidR="004B3A58" w:rsidRDefault="004B3A58">
    <w:pPr>
      <w:pStyle w:val="Footer"/>
      <w:jc w:val="center"/>
    </w:pPr>
    <w:r>
      <w:fldChar w:fldCharType="begin"/>
    </w:r>
    <w:r>
      <w:instrText xml:space="preserve"> PAGE   \* MERGEFORMAT </w:instrText>
    </w:r>
    <w:r>
      <w:fldChar w:fldCharType="separate"/>
    </w:r>
    <w:r w:rsidR="00225E99">
      <w:rPr>
        <w:noProof/>
      </w:rPr>
      <w:t>9</w:t>
    </w:r>
    <w:r>
      <w:fldChar w:fldCharType="end"/>
    </w:r>
  </w:p>
  <w:p w14:paraId="5ADA4B5F"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AF1A" w14:textId="77777777" w:rsidR="005B226B" w:rsidRDefault="005B226B" w:rsidP="00951008">
      <w:r>
        <w:separator/>
      </w:r>
    </w:p>
  </w:footnote>
  <w:footnote w:type="continuationSeparator" w:id="0">
    <w:p w14:paraId="28185F89" w14:textId="77777777" w:rsidR="005B226B" w:rsidRDefault="005B226B"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6"/>
    <w:rsid w:val="00006450"/>
    <w:rsid w:val="000301F3"/>
    <w:rsid w:val="00034D0A"/>
    <w:rsid w:val="00061E6C"/>
    <w:rsid w:val="00066224"/>
    <w:rsid w:val="000740AF"/>
    <w:rsid w:val="00074E95"/>
    <w:rsid w:val="0009033D"/>
    <w:rsid w:val="000A32C7"/>
    <w:rsid w:val="000B0D63"/>
    <w:rsid w:val="000B3F18"/>
    <w:rsid w:val="000B7432"/>
    <w:rsid w:val="000C5A26"/>
    <w:rsid w:val="000D639A"/>
    <w:rsid w:val="000D78A2"/>
    <w:rsid w:val="000F2FC1"/>
    <w:rsid w:val="0010182A"/>
    <w:rsid w:val="00103719"/>
    <w:rsid w:val="00115E90"/>
    <w:rsid w:val="00133713"/>
    <w:rsid w:val="00133EA2"/>
    <w:rsid w:val="001454DF"/>
    <w:rsid w:val="00151DE1"/>
    <w:rsid w:val="001545D7"/>
    <w:rsid w:val="001614EA"/>
    <w:rsid w:val="0017368D"/>
    <w:rsid w:val="00182253"/>
    <w:rsid w:val="001840AC"/>
    <w:rsid w:val="00186DF8"/>
    <w:rsid w:val="00192CD5"/>
    <w:rsid w:val="001B12A2"/>
    <w:rsid w:val="001C6B75"/>
    <w:rsid w:val="001C728B"/>
    <w:rsid w:val="001D2512"/>
    <w:rsid w:val="001E7059"/>
    <w:rsid w:val="001F4289"/>
    <w:rsid w:val="00205B01"/>
    <w:rsid w:val="00220DAB"/>
    <w:rsid w:val="00225E99"/>
    <w:rsid w:val="00234C70"/>
    <w:rsid w:val="0023656E"/>
    <w:rsid w:val="00240EF9"/>
    <w:rsid w:val="00255420"/>
    <w:rsid w:val="0026169F"/>
    <w:rsid w:val="0026536F"/>
    <w:rsid w:val="00277E4C"/>
    <w:rsid w:val="00286D3C"/>
    <w:rsid w:val="00287AD7"/>
    <w:rsid w:val="002967A4"/>
    <w:rsid w:val="002A3463"/>
    <w:rsid w:val="002B2AC5"/>
    <w:rsid w:val="002B4580"/>
    <w:rsid w:val="002D1527"/>
    <w:rsid w:val="002D2F42"/>
    <w:rsid w:val="002D6351"/>
    <w:rsid w:val="00305C83"/>
    <w:rsid w:val="003075FA"/>
    <w:rsid w:val="003271C5"/>
    <w:rsid w:val="00331E3D"/>
    <w:rsid w:val="00344273"/>
    <w:rsid w:val="003456E0"/>
    <w:rsid w:val="003536EB"/>
    <w:rsid w:val="003649C7"/>
    <w:rsid w:val="00392ACF"/>
    <w:rsid w:val="00392FF1"/>
    <w:rsid w:val="00397EC2"/>
    <w:rsid w:val="003B67A4"/>
    <w:rsid w:val="003F0859"/>
    <w:rsid w:val="003F437D"/>
    <w:rsid w:val="003F4812"/>
    <w:rsid w:val="0040208B"/>
    <w:rsid w:val="0041462D"/>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064AA"/>
    <w:rsid w:val="0051690A"/>
    <w:rsid w:val="00523503"/>
    <w:rsid w:val="00527987"/>
    <w:rsid w:val="00545698"/>
    <w:rsid w:val="0055292F"/>
    <w:rsid w:val="005556BA"/>
    <w:rsid w:val="00592646"/>
    <w:rsid w:val="005B226B"/>
    <w:rsid w:val="005B672E"/>
    <w:rsid w:val="005C1261"/>
    <w:rsid w:val="005C4600"/>
    <w:rsid w:val="005C5D7F"/>
    <w:rsid w:val="005E214D"/>
    <w:rsid w:val="005E301F"/>
    <w:rsid w:val="00612F29"/>
    <w:rsid w:val="00615C4E"/>
    <w:rsid w:val="00622493"/>
    <w:rsid w:val="006250CA"/>
    <w:rsid w:val="006278F2"/>
    <w:rsid w:val="00627BCA"/>
    <w:rsid w:val="00646381"/>
    <w:rsid w:val="006518D9"/>
    <w:rsid w:val="006522C5"/>
    <w:rsid w:val="0065241D"/>
    <w:rsid w:val="00673F02"/>
    <w:rsid w:val="00676F5A"/>
    <w:rsid w:val="006A5367"/>
    <w:rsid w:val="006B501F"/>
    <w:rsid w:val="006D4B2B"/>
    <w:rsid w:val="006E7623"/>
    <w:rsid w:val="006E78D3"/>
    <w:rsid w:val="006F0E21"/>
    <w:rsid w:val="006F3DEA"/>
    <w:rsid w:val="00700F9E"/>
    <w:rsid w:val="00706038"/>
    <w:rsid w:val="00711714"/>
    <w:rsid w:val="00712F36"/>
    <w:rsid w:val="00722153"/>
    <w:rsid w:val="00735E51"/>
    <w:rsid w:val="007372FD"/>
    <w:rsid w:val="007625D6"/>
    <w:rsid w:val="007808DC"/>
    <w:rsid w:val="007815B3"/>
    <w:rsid w:val="00783F8E"/>
    <w:rsid w:val="007871D7"/>
    <w:rsid w:val="00796153"/>
    <w:rsid w:val="007C774A"/>
    <w:rsid w:val="007D54E0"/>
    <w:rsid w:val="007E7A71"/>
    <w:rsid w:val="00802874"/>
    <w:rsid w:val="00815AF1"/>
    <w:rsid w:val="00846549"/>
    <w:rsid w:val="00852BC1"/>
    <w:rsid w:val="008530FA"/>
    <w:rsid w:val="0085627F"/>
    <w:rsid w:val="00880F09"/>
    <w:rsid w:val="008865DE"/>
    <w:rsid w:val="00886844"/>
    <w:rsid w:val="008A162B"/>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A4C26"/>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05BA"/>
    <w:rsid w:val="00AE4691"/>
    <w:rsid w:val="00AF2090"/>
    <w:rsid w:val="00AF3651"/>
    <w:rsid w:val="00AF591A"/>
    <w:rsid w:val="00AF6D6A"/>
    <w:rsid w:val="00B00F91"/>
    <w:rsid w:val="00B3003A"/>
    <w:rsid w:val="00B561E0"/>
    <w:rsid w:val="00B7087D"/>
    <w:rsid w:val="00B71328"/>
    <w:rsid w:val="00B72D97"/>
    <w:rsid w:val="00B87589"/>
    <w:rsid w:val="00B91898"/>
    <w:rsid w:val="00B947F1"/>
    <w:rsid w:val="00B9536C"/>
    <w:rsid w:val="00BA7723"/>
    <w:rsid w:val="00BB46DC"/>
    <w:rsid w:val="00BC18B2"/>
    <w:rsid w:val="00BC1B9C"/>
    <w:rsid w:val="00BC770B"/>
    <w:rsid w:val="00BD285E"/>
    <w:rsid w:val="00BE203B"/>
    <w:rsid w:val="00BE5D01"/>
    <w:rsid w:val="00C25657"/>
    <w:rsid w:val="00C705C9"/>
    <w:rsid w:val="00C80BBC"/>
    <w:rsid w:val="00CB5F76"/>
    <w:rsid w:val="00CC3E98"/>
    <w:rsid w:val="00CF06D6"/>
    <w:rsid w:val="00CF1A52"/>
    <w:rsid w:val="00D27427"/>
    <w:rsid w:val="00D31214"/>
    <w:rsid w:val="00D36CE6"/>
    <w:rsid w:val="00D3746B"/>
    <w:rsid w:val="00D40A1A"/>
    <w:rsid w:val="00D4113A"/>
    <w:rsid w:val="00D475DA"/>
    <w:rsid w:val="00D5174F"/>
    <w:rsid w:val="00D66E16"/>
    <w:rsid w:val="00D80616"/>
    <w:rsid w:val="00D83297"/>
    <w:rsid w:val="00D8706F"/>
    <w:rsid w:val="00D902C3"/>
    <w:rsid w:val="00DA2D42"/>
    <w:rsid w:val="00DA41BE"/>
    <w:rsid w:val="00DD03CA"/>
    <w:rsid w:val="00DD6F10"/>
    <w:rsid w:val="00DD770B"/>
    <w:rsid w:val="00DE5899"/>
    <w:rsid w:val="00E003C2"/>
    <w:rsid w:val="00E24615"/>
    <w:rsid w:val="00E27C09"/>
    <w:rsid w:val="00E302A1"/>
    <w:rsid w:val="00E361F4"/>
    <w:rsid w:val="00E368DF"/>
    <w:rsid w:val="00E60DD5"/>
    <w:rsid w:val="00E774B4"/>
    <w:rsid w:val="00EA405B"/>
    <w:rsid w:val="00ED1310"/>
    <w:rsid w:val="00ED45E8"/>
    <w:rsid w:val="00EF016B"/>
    <w:rsid w:val="00F147BC"/>
    <w:rsid w:val="00F200C9"/>
    <w:rsid w:val="00F24E26"/>
    <w:rsid w:val="00F25ECA"/>
    <w:rsid w:val="00F26D2A"/>
    <w:rsid w:val="00F27E29"/>
    <w:rsid w:val="00F30D79"/>
    <w:rsid w:val="00F3788E"/>
    <w:rsid w:val="00F52E0F"/>
    <w:rsid w:val="00F54212"/>
    <w:rsid w:val="00F5495A"/>
    <w:rsid w:val="00F63DCF"/>
    <w:rsid w:val="00F71DFD"/>
    <w:rsid w:val="00F77506"/>
    <w:rsid w:val="00F77C53"/>
    <w:rsid w:val="00F81E90"/>
    <w:rsid w:val="00F93563"/>
    <w:rsid w:val="00FA1B96"/>
    <w:rsid w:val="00FA6E28"/>
    <w:rsid w:val="00FB1B5E"/>
    <w:rsid w:val="00FB4FDD"/>
    <w:rsid w:val="00FC423A"/>
    <w:rsid w:val="00FE3684"/>
    <w:rsid w:val="00FE5687"/>
    <w:rsid w:val="00FE7033"/>
    <w:rsid w:val="00FF4D8D"/>
    <w:rsid w:val="00FF73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A0102"/>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 w:type="character" w:customStyle="1" w:styleId="UnresolvedMention">
    <w:name w:val="Unresolved Mention"/>
    <w:basedOn w:val="DefaultParagraphFont"/>
    <w:uiPriority w:val="99"/>
    <w:semiHidden/>
    <w:unhideWhenUsed/>
    <w:rsid w:val="0065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 w:id="1101491491">
      <w:bodyDiv w:val="1"/>
      <w:marLeft w:val="0"/>
      <w:marRight w:val="0"/>
      <w:marTop w:val="0"/>
      <w:marBottom w:val="0"/>
      <w:divBdr>
        <w:top w:val="none" w:sz="0" w:space="0" w:color="auto"/>
        <w:left w:val="none" w:sz="0" w:space="0" w:color="auto"/>
        <w:bottom w:val="none" w:sz="0" w:space="0" w:color="auto"/>
        <w:right w:val="none" w:sz="0" w:space="0" w:color="auto"/>
      </w:divBdr>
    </w:div>
    <w:div w:id="12894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rhetoric/instructors" TargetMode="External"/><Relationship Id="rId13" Type="http://schemas.openxmlformats.org/officeDocument/2006/relationships/hyperlink" Target="mailto:ideal@uiowa.edu" TargetMode="External"/><Relationship Id="rId18" Type="http://schemas.openxmlformats.org/officeDocument/2006/relationships/hyperlink" Target="http://clas.uiowa.edu/faculty/teaching-policies-resources-student-workload-guidelin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uiowa.edu/students/handbook/academic-fraud-honor-code" TargetMode="External"/><Relationship Id="rId7" Type="http://schemas.openxmlformats.org/officeDocument/2006/relationships/endnotes" Target="endnotes.xml"/><Relationship Id="rId12" Type="http://schemas.openxmlformats.org/officeDocument/2006/relationships/hyperlink" Target="https://speakingcenter.uiowa.edu/" TargetMode="External"/><Relationship Id="rId17" Type="http://schemas.openxmlformats.org/officeDocument/2006/relationships/hyperlink" Target="https://clas.uiowa.edu/rhetoric" TargetMode="External"/><Relationship Id="rId25" Type="http://schemas.openxmlformats.org/officeDocument/2006/relationships/hyperlink" Target="https://registrar.uiowa.edu/final-examination-scheduling-policie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clas.uiowa.edu/students/students-academic-policies/registra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iowa.edu" TargetMode="External"/><Relationship Id="rId24" Type="http://schemas.openxmlformats.org/officeDocument/2006/relationships/hyperlink" Target="https://clas.uiowa.edu/students/handbook/student-rights-responsibilities" TargetMode="External"/><Relationship Id="rId5" Type="http://schemas.openxmlformats.org/officeDocument/2006/relationships/webSettings" Target="webSettings.xml"/><Relationship Id="rId15" Type="http://schemas.openxmlformats.org/officeDocument/2006/relationships/hyperlink" Target="http://www.lib.uiowa.edu/research/consultations/" TargetMode="External"/><Relationship Id="rId23" Type="http://schemas.openxmlformats.org/officeDocument/2006/relationships/hyperlink" Target="https://clas.uiowa.edu/students/handbook" TargetMode="External"/><Relationship Id="rId28" Type="http://schemas.openxmlformats.org/officeDocument/2006/relationships/theme" Target="theme/theme1.xml"/><Relationship Id="rId10" Type="http://schemas.openxmlformats.org/officeDocument/2006/relationships/hyperlink" Target="https://clas.uiowa.edu/rhetoric" TargetMode="External"/><Relationship Id="rId19" Type="http://schemas.openxmlformats.org/officeDocument/2006/relationships/hyperlink" Target="http://clas.uiowa.edu/deos/mailing/august-14-2019/undergraduate-student-absence-form-new-fall-20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deal.uiowa.edu" TargetMode="External"/><Relationship Id="rId22" Type="http://schemas.openxmlformats.org/officeDocument/2006/relationships/hyperlink" Target="https://sds.studentlife.uiow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54E1-2997-49DD-AA83-7445BBCE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3099</Words>
  <Characters>19874</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Neyland, Breyan N</cp:lastModifiedBy>
  <cp:revision>17</cp:revision>
  <dcterms:created xsi:type="dcterms:W3CDTF">2019-07-21T21:28:00Z</dcterms:created>
  <dcterms:modified xsi:type="dcterms:W3CDTF">2019-08-19T12:14:00Z</dcterms:modified>
</cp:coreProperties>
</file>