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65" w:rsidRPr="00D87A25" w:rsidRDefault="002705F3" w:rsidP="00561C0C">
      <w:pPr>
        <w:spacing w:after="0" w:line="360" w:lineRule="atLeast"/>
        <w:jc w:val="center"/>
        <w:rPr>
          <w:rFonts w:ascii="Times New Roman" w:eastAsia="Times New Roman" w:hAnsi="Times New Roman" w:cs="Times New Roman"/>
          <w:b/>
          <w:sz w:val="52"/>
          <w:szCs w:val="52"/>
          <w:u w:val="single"/>
        </w:rPr>
      </w:pPr>
      <w:r w:rsidRPr="00D87A25">
        <w:rPr>
          <w:rFonts w:ascii="Times New Roman" w:eastAsia="Times New Roman" w:hAnsi="Times New Roman" w:cs="Times New Roman"/>
          <w:b/>
          <w:noProof/>
          <w:sz w:val="52"/>
          <w:szCs w:val="52"/>
          <w:u w:val="single"/>
        </w:rPr>
        <mc:AlternateContent>
          <mc:Choice Requires="wps">
            <w:drawing>
              <wp:anchor distT="0" distB="0" distL="114300" distR="114300" simplePos="0" relativeHeight="251659264" behindDoc="1" locked="0" layoutInCell="1" allowOverlap="1" wp14:anchorId="60A95650" wp14:editId="5B6130A0">
                <wp:simplePos x="0" y="0"/>
                <wp:positionH relativeFrom="column">
                  <wp:posOffset>-264795</wp:posOffset>
                </wp:positionH>
                <wp:positionV relativeFrom="paragraph">
                  <wp:posOffset>-190500</wp:posOffset>
                </wp:positionV>
                <wp:extent cx="6490970" cy="2157413"/>
                <wp:effectExtent l="0" t="0" r="24130" b="14605"/>
                <wp:wrapNone/>
                <wp:docPr id="1" name="Rectangle 1"/>
                <wp:cNvGraphicFramePr/>
                <a:graphic xmlns:a="http://schemas.openxmlformats.org/drawingml/2006/main">
                  <a:graphicData uri="http://schemas.microsoft.com/office/word/2010/wordprocessingShape">
                    <wps:wsp>
                      <wps:cNvSpPr/>
                      <wps:spPr>
                        <a:xfrm>
                          <a:off x="0" y="0"/>
                          <a:ext cx="6490970" cy="2157413"/>
                        </a:xfrm>
                        <a:prstGeom prst="rect">
                          <a:avLst/>
                        </a:prstGeom>
                        <a:blipFill dpi="0" rotWithShape="1">
                          <a:blip r:embed="rId6">
                            <a:alphaModFix amt="47000"/>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85pt;margin-top:-15pt;width:511.1pt;height:1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" strokecolor="#243f60 [1604]" strokeweight="2pt">
                <v:fill r:id="rId7" o:title="" opacity="30802f" recolor="t" rotate="t" type="frame"/>
              </v:rect>
            </w:pict>
          </mc:Fallback>
        </mc:AlternateContent>
      </w:r>
      <w:r w:rsidR="00F00032" w:rsidRPr="00D87A25">
        <w:rPr>
          <w:rFonts w:ascii="Times New Roman" w:eastAsia="Times New Roman" w:hAnsi="Times New Roman" w:cs="Times New Roman"/>
          <w:b/>
          <w:sz w:val="52"/>
          <w:szCs w:val="52"/>
          <w:u w:val="single"/>
        </w:rPr>
        <w:t xml:space="preserve">The </w:t>
      </w:r>
      <w:r w:rsidR="00B24C65" w:rsidRPr="00D87A25">
        <w:rPr>
          <w:rFonts w:ascii="Times New Roman" w:eastAsia="Times New Roman" w:hAnsi="Times New Roman" w:cs="Times New Roman"/>
          <w:b/>
          <w:sz w:val="52"/>
          <w:szCs w:val="52"/>
          <w:u w:val="single"/>
        </w:rPr>
        <w:t>University of Iowa</w:t>
      </w:r>
    </w:p>
    <w:p w:rsidR="00F00032" w:rsidRPr="00D87A25" w:rsidRDefault="00F00032" w:rsidP="000445D6">
      <w:pPr>
        <w:spacing w:after="0" w:line="360" w:lineRule="atLeast"/>
        <w:jc w:val="center"/>
        <w:rPr>
          <w:rFonts w:ascii="Times New Roman" w:eastAsia="Times New Roman" w:hAnsi="Times New Roman" w:cs="Times New Roman"/>
          <w:b/>
          <w:sz w:val="48"/>
          <w:szCs w:val="48"/>
          <w:u w:val="single"/>
        </w:rPr>
      </w:pPr>
      <w:r w:rsidRPr="00D87A25">
        <w:rPr>
          <w:rFonts w:ascii="Times New Roman" w:eastAsia="Times New Roman" w:hAnsi="Times New Roman" w:cs="Times New Roman"/>
          <w:b/>
          <w:sz w:val="52"/>
          <w:szCs w:val="52"/>
          <w:u w:val="single"/>
        </w:rPr>
        <w:t>Global Health Studies Program (GHSP)</w:t>
      </w:r>
    </w:p>
    <w:p w:rsidR="00B24C65" w:rsidRPr="00D87A25" w:rsidRDefault="00B24C65" w:rsidP="000445D6">
      <w:pPr>
        <w:spacing w:after="0" w:line="360" w:lineRule="atLeast"/>
        <w:jc w:val="center"/>
        <w:rPr>
          <w:rFonts w:ascii="Times New Roman" w:eastAsia="Times New Roman" w:hAnsi="Times New Roman" w:cs="Times New Roman"/>
          <w:i/>
          <w:sz w:val="24"/>
          <w:szCs w:val="24"/>
        </w:rPr>
      </w:pPr>
      <w:proofErr w:type="gramStart"/>
      <w:r w:rsidRPr="00D87A25">
        <w:rPr>
          <w:rFonts w:ascii="Times New Roman" w:eastAsia="Times New Roman" w:hAnsi="Times New Roman" w:cs="Times New Roman"/>
          <w:i/>
          <w:sz w:val="24"/>
          <w:szCs w:val="24"/>
        </w:rPr>
        <w:t>Director</w:t>
      </w:r>
      <w:r w:rsidR="00EC2D76">
        <w:rPr>
          <w:rFonts w:ascii="Times New Roman" w:eastAsia="Times New Roman" w:hAnsi="Times New Roman" w:cs="Times New Roman"/>
          <w:i/>
          <w:sz w:val="24"/>
          <w:szCs w:val="24"/>
        </w:rPr>
        <w:t xml:space="preserve"> </w:t>
      </w:r>
      <w:r w:rsidR="00E94926">
        <w:rPr>
          <w:rFonts w:ascii="Times New Roman" w:eastAsia="Times New Roman" w:hAnsi="Times New Roman" w:cs="Times New Roman"/>
          <w:i/>
          <w:sz w:val="24"/>
          <w:szCs w:val="24"/>
        </w:rPr>
        <w:t>- Christopher Squier, Ph.D., D.Sc.</w:t>
      </w:r>
      <w:proofErr w:type="gramEnd"/>
    </w:p>
    <w:p w:rsidR="00B24C65" w:rsidRPr="00D87A25" w:rsidRDefault="00B24C65" w:rsidP="000445D6">
      <w:pPr>
        <w:spacing w:after="0" w:line="360" w:lineRule="atLeast"/>
        <w:jc w:val="center"/>
        <w:rPr>
          <w:rFonts w:ascii="Times New Roman" w:eastAsia="Times New Roman" w:hAnsi="Times New Roman" w:cs="Times New Roman"/>
          <w:i/>
          <w:sz w:val="24"/>
          <w:szCs w:val="24"/>
        </w:rPr>
      </w:pPr>
    </w:p>
    <w:p w:rsidR="00F00032" w:rsidRPr="00D87A25" w:rsidRDefault="00F00032" w:rsidP="000445D6">
      <w:pPr>
        <w:spacing w:after="0" w:line="360" w:lineRule="atLeast"/>
        <w:rPr>
          <w:rFonts w:ascii="Times New Roman" w:eastAsia="Times New Roman" w:hAnsi="Times New Roman" w:cs="Times New Roman"/>
          <w:sz w:val="24"/>
          <w:szCs w:val="24"/>
        </w:rPr>
      </w:pPr>
      <w:r w:rsidRPr="00D87A25">
        <w:rPr>
          <w:rFonts w:ascii="Times New Roman" w:eastAsia="Times New Roman" w:hAnsi="Times New Roman" w:cs="Times New Roman"/>
          <w:sz w:val="24"/>
          <w:szCs w:val="24"/>
        </w:rPr>
        <w:t>The Global Health Studies Program (GHSP) provides a broad choice of educational options to supplement and enhance students' interests and study in alm</w:t>
      </w:r>
      <w:r w:rsidR="000445D6" w:rsidRPr="00D87A25">
        <w:rPr>
          <w:rFonts w:ascii="Times New Roman" w:eastAsia="Times New Roman" w:hAnsi="Times New Roman" w:cs="Times New Roman"/>
          <w:sz w:val="24"/>
          <w:szCs w:val="24"/>
        </w:rPr>
        <w:t>ost any conventional discipline.</w:t>
      </w:r>
    </w:p>
    <w:p w:rsidR="00561C0C" w:rsidRPr="00D87A25" w:rsidRDefault="00561C0C" w:rsidP="000445D6">
      <w:pPr>
        <w:pStyle w:val="NormalWeb"/>
        <w:spacing w:before="0" w:beforeAutospacing="0" w:after="0" w:afterAutospacing="0" w:line="360" w:lineRule="atLeast"/>
      </w:pPr>
    </w:p>
    <w:p w:rsidR="00EC2D76" w:rsidRPr="00EC2D76" w:rsidRDefault="00F00032" w:rsidP="00113173">
      <w:pPr>
        <w:pStyle w:val="NormalWeb"/>
        <w:spacing w:after="0" w:line="360" w:lineRule="atLeast"/>
        <w:rPr>
          <w:color w:val="000000"/>
          <w:sz w:val="22"/>
          <w:szCs w:val="22"/>
        </w:rPr>
      </w:pPr>
      <w:r w:rsidRPr="00D87A25">
        <w:t>For those interested in pursuing a career in or related to international health, the</w:t>
      </w:r>
      <w:r w:rsidRPr="00D87A25">
        <w:rPr>
          <w:b/>
        </w:rPr>
        <w:t xml:space="preserve"> Global Health Studies Certificate</w:t>
      </w:r>
      <w:r w:rsidRPr="00D87A25">
        <w:t xml:space="preserve"> is available. Admission to the Global Health Studies certificate program is </w:t>
      </w:r>
      <w:r w:rsidRPr="00D87A25">
        <w:rPr>
          <w:sz w:val="22"/>
          <w:szCs w:val="22"/>
        </w:rPr>
        <w:t>competitive</w:t>
      </w:r>
      <w:r w:rsidRPr="00D87A25">
        <w:rPr>
          <w:rStyle w:val="apple-converted-space"/>
          <w:sz w:val="22"/>
          <w:szCs w:val="22"/>
        </w:rPr>
        <w:t xml:space="preserve">. </w:t>
      </w:r>
      <w:r w:rsidR="00EB32D7" w:rsidRPr="00D87A25">
        <w:rPr>
          <w:rStyle w:val="apple-converted-space"/>
          <w:sz w:val="22"/>
          <w:szCs w:val="22"/>
        </w:rPr>
        <w:t>Completion of the</w:t>
      </w:r>
      <w:r w:rsidRPr="00D87A25">
        <w:rPr>
          <w:rStyle w:val="apple-converted-space"/>
          <w:sz w:val="22"/>
          <w:szCs w:val="22"/>
        </w:rPr>
        <w:t xml:space="preserve"> certificate</w:t>
      </w:r>
      <w:r w:rsidRPr="00D87A25">
        <w:rPr>
          <w:sz w:val="22"/>
          <w:szCs w:val="22"/>
        </w:rPr>
        <w:t xml:space="preserve"> </w:t>
      </w:r>
      <w:r w:rsidRPr="00D87A25">
        <w:rPr>
          <w:rStyle w:val="apple-converted-space"/>
          <w:sz w:val="22"/>
          <w:szCs w:val="22"/>
        </w:rPr>
        <w:t xml:space="preserve">requires a 3.0 G.P.A. in 11 semester hours </w:t>
      </w:r>
      <w:r w:rsidR="00EC0773" w:rsidRPr="00D87A25">
        <w:rPr>
          <w:rStyle w:val="apple-converted-space"/>
          <w:sz w:val="22"/>
          <w:szCs w:val="22"/>
        </w:rPr>
        <w:t xml:space="preserve">(s.h.) </w:t>
      </w:r>
      <w:r w:rsidRPr="00D87A25">
        <w:rPr>
          <w:rStyle w:val="apple-converted-space"/>
          <w:sz w:val="22"/>
          <w:szCs w:val="22"/>
        </w:rPr>
        <w:t>of core</w:t>
      </w:r>
      <w:r w:rsidR="00EC0773" w:rsidRPr="00D87A25">
        <w:rPr>
          <w:rStyle w:val="apple-converted-space"/>
          <w:sz w:val="22"/>
          <w:szCs w:val="22"/>
        </w:rPr>
        <w:t xml:space="preserve"> requirements and 7 s.h.</w:t>
      </w:r>
      <w:r w:rsidRPr="00D87A25">
        <w:rPr>
          <w:rStyle w:val="apple-converted-space"/>
          <w:sz w:val="22"/>
          <w:szCs w:val="22"/>
        </w:rPr>
        <w:t xml:space="preserve"> of electives</w:t>
      </w:r>
      <w:r w:rsidR="00EC0773" w:rsidRPr="00D87A25">
        <w:rPr>
          <w:rStyle w:val="apple-converted-space"/>
          <w:sz w:val="22"/>
          <w:szCs w:val="22"/>
        </w:rPr>
        <w:t xml:space="preserve"> (18 total </w:t>
      </w:r>
      <w:proofErr w:type="spellStart"/>
      <w:r w:rsidR="00EC0773" w:rsidRPr="00D87A25">
        <w:rPr>
          <w:rStyle w:val="apple-converted-space"/>
          <w:sz w:val="22"/>
          <w:szCs w:val="22"/>
        </w:rPr>
        <w:t>s.h</w:t>
      </w:r>
      <w:proofErr w:type="spellEnd"/>
      <w:r w:rsidR="00EC0773" w:rsidRPr="00D87A25">
        <w:rPr>
          <w:rStyle w:val="apple-converted-space"/>
          <w:sz w:val="22"/>
          <w:szCs w:val="22"/>
        </w:rPr>
        <w:t>.)</w:t>
      </w:r>
      <w:r w:rsidR="00EA7D90" w:rsidRPr="00D87A25">
        <w:rPr>
          <w:rStyle w:val="apple-converted-space"/>
          <w:sz w:val="22"/>
          <w:szCs w:val="22"/>
        </w:rPr>
        <w:t xml:space="preserve">, </w:t>
      </w:r>
      <w:r w:rsidR="00EA7D90" w:rsidRPr="00EA7D90">
        <w:rPr>
          <w:sz w:val="22"/>
          <w:szCs w:val="22"/>
        </w:rPr>
        <w:t>and</w:t>
      </w:r>
      <w:r w:rsidR="00EA7D90" w:rsidRPr="00EA7D90">
        <w:rPr>
          <w:bCs/>
          <w:sz w:val="22"/>
          <w:szCs w:val="22"/>
        </w:rPr>
        <w:t xml:space="preserve"> an approved international experience (such as research, study abroad, or an internship)</w:t>
      </w:r>
      <w:r w:rsidR="00EA7D90">
        <w:rPr>
          <w:bCs/>
          <w:sz w:val="22"/>
          <w:szCs w:val="22"/>
        </w:rPr>
        <w:t>.</w:t>
      </w:r>
      <w:r w:rsidR="002705F3" w:rsidRPr="00D87A25">
        <w:rPr>
          <w:rStyle w:val="apple-converted-space"/>
          <w:sz w:val="22"/>
          <w:szCs w:val="22"/>
        </w:rPr>
        <w:t xml:space="preserve"> </w:t>
      </w:r>
      <w:r w:rsidR="002705F3" w:rsidRPr="00D87A25">
        <w:rPr>
          <w:color w:val="000000"/>
          <w:sz w:val="22"/>
          <w:szCs w:val="22"/>
        </w:rPr>
        <w:t>The primary objectives of the Global Health Studies certificate program are to provide:</w:t>
      </w:r>
    </w:p>
    <w:p w:rsidR="002705F3" w:rsidRPr="00D87A25" w:rsidRDefault="002705F3" w:rsidP="000445D6">
      <w:pPr>
        <w:numPr>
          <w:ilvl w:val="0"/>
          <w:numId w:val="2"/>
        </w:numPr>
        <w:spacing w:after="0" w:line="360" w:lineRule="atLeast"/>
        <w:ind w:left="300"/>
        <w:rPr>
          <w:rFonts w:ascii="Times New Roman" w:eastAsia="Times New Roman" w:hAnsi="Times New Roman" w:cs="Times New Roman"/>
          <w:color w:val="000000"/>
        </w:rPr>
      </w:pPr>
      <w:r w:rsidRPr="00D87A25">
        <w:rPr>
          <w:rFonts w:ascii="Times New Roman" w:eastAsia="Times New Roman" w:hAnsi="Times New Roman" w:cs="Times New Roman"/>
          <w:color w:val="000000"/>
        </w:rPr>
        <w:t>An understanding of related global health phenomena including infectious and chronic diseases, nutrition, changing demographics, public health and health care systems, global climate change, natural disasters, and environmental and sustainability issues.</w:t>
      </w:r>
    </w:p>
    <w:p w:rsidR="002705F3" w:rsidRPr="00D87A25" w:rsidRDefault="002705F3" w:rsidP="000445D6">
      <w:pPr>
        <w:numPr>
          <w:ilvl w:val="0"/>
          <w:numId w:val="2"/>
        </w:numPr>
        <w:spacing w:after="0" w:line="360" w:lineRule="atLeast"/>
        <w:ind w:left="300"/>
        <w:rPr>
          <w:rFonts w:ascii="Times New Roman" w:eastAsia="Times New Roman" w:hAnsi="Times New Roman" w:cs="Times New Roman"/>
          <w:color w:val="000000"/>
        </w:rPr>
      </w:pPr>
      <w:r w:rsidRPr="00D87A25">
        <w:rPr>
          <w:rFonts w:ascii="Times New Roman" w:eastAsia="Times New Roman" w:hAnsi="Times New Roman" w:cs="Times New Roman"/>
          <w:color w:val="000000"/>
        </w:rPr>
        <w:t>An institutional focus where students and faculty from different departments, colleges, and disciplines can meet on the common ground of shared interests in global health.</w:t>
      </w:r>
    </w:p>
    <w:p w:rsidR="00EC2D76" w:rsidRPr="009B7274" w:rsidRDefault="002705F3" w:rsidP="00EC2D76">
      <w:pPr>
        <w:numPr>
          <w:ilvl w:val="0"/>
          <w:numId w:val="2"/>
        </w:numPr>
        <w:spacing w:after="0" w:line="360" w:lineRule="atLeast"/>
        <w:ind w:left="300"/>
        <w:rPr>
          <w:rStyle w:val="apple-converted-space"/>
          <w:rFonts w:ascii="Times New Roman" w:eastAsia="Times New Roman" w:hAnsi="Times New Roman" w:cs="Times New Roman"/>
          <w:color w:val="000000"/>
        </w:rPr>
      </w:pPr>
      <w:r w:rsidRPr="009B7274">
        <w:rPr>
          <w:rFonts w:ascii="Times New Roman" w:eastAsia="Times New Roman" w:hAnsi="Times New Roman" w:cs="Times New Roman"/>
          <w:color w:val="000000"/>
        </w:rPr>
        <w:t>An introduction to the international field experience that is often needed to be competitive when seeking a career in global health.</w:t>
      </w:r>
    </w:p>
    <w:p w:rsidR="00B24C65" w:rsidRPr="00D87A25" w:rsidRDefault="00B24C65" w:rsidP="00EC2D76">
      <w:pPr>
        <w:spacing w:after="0" w:line="360" w:lineRule="atLeast"/>
        <w:ind w:left="360"/>
        <w:jc w:val="center"/>
        <w:rPr>
          <w:rStyle w:val="apple-converted-space"/>
          <w:rFonts w:ascii="Times New Roman" w:hAnsi="Times New Roman" w:cs="Times New Roman"/>
          <w:sz w:val="26"/>
          <w:szCs w:val="26"/>
          <w:u w:val="single"/>
          <w:shd w:val="clear" w:color="auto" w:fill="FFFFFF"/>
        </w:rPr>
      </w:pPr>
      <w:r w:rsidRPr="00D87A25">
        <w:rPr>
          <w:rStyle w:val="apple-converted-space"/>
          <w:rFonts w:ascii="Times New Roman" w:hAnsi="Times New Roman" w:cs="Times New Roman"/>
          <w:sz w:val="26"/>
          <w:szCs w:val="26"/>
          <w:u w:val="single"/>
          <w:shd w:val="clear" w:color="auto" w:fill="FFFFFF"/>
        </w:rPr>
        <w:t>GHS Certificate Core Courses</w:t>
      </w:r>
    </w:p>
    <w:tbl>
      <w:tblPr>
        <w:tblW w:w="5254" w:type="dxa"/>
        <w:jc w:val="center"/>
        <w:tblCellSpacing w:w="15"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11"/>
        <w:gridCol w:w="2733"/>
        <w:gridCol w:w="810"/>
      </w:tblGrid>
      <w:tr w:rsidR="00B24C65" w:rsidRPr="00D87A25" w:rsidTr="008E3BAE">
        <w:trPr>
          <w:tblCellSpacing w:w="15" w:type="dxa"/>
          <w:jc w:val="center"/>
        </w:trPr>
        <w:tc>
          <w:tcPr>
            <w:tcW w:w="1666" w:type="dxa"/>
            <w:tcBorders>
              <w:left w:val="single" w:sz="6" w:space="0" w:color="D9D9D9"/>
              <w:bottom w:val="single" w:sz="6" w:space="0" w:color="D9D9D9"/>
            </w:tcBorders>
            <w:shd w:val="clear" w:color="auto" w:fill="F9F9D2"/>
            <w:tcMar>
              <w:top w:w="150" w:type="dxa"/>
              <w:left w:w="120" w:type="dxa"/>
              <w:bottom w:w="150" w:type="dxa"/>
              <w:right w:w="120" w:type="dxa"/>
            </w:tcMar>
            <w:vAlign w:val="center"/>
            <w:hideMark/>
          </w:tcPr>
          <w:p w:rsidR="00B24C65" w:rsidRPr="00D87A25" w:rsidRDefault="00B24C65" w:rsidP="00B24C65">
            <w:pPr>
              <w:spacing w:after="0" w:line="360" w:lineRule="atLeast"/>
              <w:rPr>
                <w:rFonts w:ascii="Times New Roman" w:eastAsia="Times New Roman" w:hAnsi="Times New Roman" w:cs="Times New Roman"/>
                <w:color w:val="000000"/>
                <w:sz w:val="18"/>
                <w:szCs w:val="18"/>
              </w:rPr>
            </w:pPr>
            <w:r w:rsidRPr="00D87A25">
              <w:rPr>
                <w:rFonts w:ascii="Times New Roman" w:eastAsia="Times New Roman" w:hAnsi="Times New Roman" w:cs="Times New Roman"/>
                <w:color w:val="000000"/>
                <w:sz w:val="18"/>
                <w:szCs w:val="18"/>
              </w:rPr>
              <w:t>152:111</w:t>
            </w:r>
            <w:r w:rsidR="00561C0C" w:rsidRPr="00D87A25">
              <w:rPr>
                <w:rFonts w:ascii="Times New Roman" w:eastAsia="Times New Roman" w:hAnsi="Times New Roman" w:cs="Times New Roman"/>
                <w:color w:val="000000"/>
                <w:sz w:val="18"/>
                <w:szCs w:val="18"/>
              </w:rPr>
              <w:t>/</w:t>
            </w:r>
            <w:r w:rsidRPr="00D87A25">
              <w:rPr>
                <w:rFonts w:ascii="Times New Roman" w:eastAsia="Times New Roman" w:hAnsi="Times New Roman" w:cs="Times New Roman"/>
                <w:color w:val="000000"/>
                <w:sz w:val="18"/>
                <w:szCs w:val="18"/>
              </w:rPr>
              <w:t>GHS:4210</w:t>
            </w:r>
          </w:p>
        </w:tc>
        <w:tc>
          <w:tcPr>
            <w:tcW w:w="2703" w:type="dxa"/>
            <w:tcBorders>
              <w:left w:val="single" w:sz="6" w:space="0" w:color="D9D9D9"/>
              <w:bottom w:val="single" w:sz="6" w:space="0" w:color="D9D9D9"/>
            </w:tcBorders>
            <w:shd w:val="clear" w:color="auto" w:fill="F9F9D2"/>
            <w:tcMar>
              <w:top w:w="150" w:type="dxa"/>
              <w:left w:w="120" w:type="dxa"/>
              <w:bottom w:w="150" w:type="dxa"/>
              <w:right w:w="120" w:type="dxa"/>
            </w:tcMar>
            <w:vAlign w:val="center"/>
            <w:hideMark/>
          </w:tcPr>
          <w:p w:rsidR="00B24C65" w:rsidRPr="00D87A25" w:rsidRDefault="00B24C65" w:rsidP="00B24C65">
            <w:pPr>
              <w:spacing w:after="0" w:line="240" w:lineRule="auto"/>
              <w:rPr>
                <w:rFonts w:ascii="Times New Roman" w:eastAsia="Times New Roman" w:hAnsi="Times New Roman" w:cs="Times New Roman"/>
                <w:color w:val="000000"/>
                <w:sz w:val="17"/>
                <w:szCs w:val="17"/>
              </w:rPr>
            </w:pPr>
            <w:r w:rsidRPr="00D87A25">
              <w:rPr>
                <w:rFonts w:ascii="Times New Roman" w:eastAsia="Times New Roman" w:hAnsi="Times New Roman" w:cs="Times New Roman"/>
                <w:color w:val="000000"/>
                <w:sz w:val="17"/>
                <w:szCs w:val="17"/>
              </w:rPr>
              <w:t>International Health</w:t>
            </w:r>
            <w:r w:rsidRPr="00D87A25">
              <w:rPr>
                <w:rFonts w:ascii="Times New Roman" w:eastAsia="Times New Roman" w:hAnsi="Times New Roman" w:cs="Times New Roman"/>
                <w:color w:val="000000"/>
                <w:sz w:val="17"/>
                <w:szCs w:val="17"/>
              </w:rPr>
              <w:br/>
              <w:t>(Offered fall semester)</w:t>
            </w:r>
            <w:r w:rsidRPr="00D87A25">
              <w:rPr>
                <w:rFonts w:ascii="Times New Roman" w:eastAsia="Times New Roman" w:hAnsi="Times New Roman" w:cs="Times New Roman"/>
                <w:color w:val="000000"/>
                <w:sz w:val="17"/>
                <w:szCs w:val="17"/>
              </w:rPr>
              <w:br/>
              <w:t>Same as: 173:111/175:111 (EPID:4210/OEH:4210)</w:t>
            </w:r>
          </w:p>
        </w:tc>
        <w:tc>
          <w:tcPr>
            <w:tcW w:w="765" w:type="dxa"/>
            <w:tcBorders>
              <w:left w:val="single" w:sz="6" w:space="0" w:color="D9D9D9"/>
              <w:bottom w:val="single" w:sz="6" w:space="0" w:color="D9D9D9"/>
            </w:tcBorders>
            <w:shd w:val="clear" w:color="auto" w:fill="F9F9D2"/>
            <w:tcMar>
              <w:top w:w="150" w:type="dxa"/>
              <w:left w:w="120" w:type="dxa"/>
              <w:bottom w:w="150" w:type="dxa"/>
              <w:right w:w="120" w:type="dxa"/>
            </w:tcMar>
            <w:vAlign w:val="center"/>
            <w:hideMark/>
          </w:tcPr>
          <w:p w:rsidR="00B24C65" w:rsidRPr="00D87A25" w:rsidRDefault="00B24C65" w:rsidP="00B24C65">
            <w:pPr>
              <w:spacing w:after="0" w:line="240" w:lineRule="auto"/>
              <w:rPr>
                <w:rFonts w:ascii="Times New Roman" w:eastAsia="Times New Roman" w:hAnsi="Times New Roman" w:cs="Times New Roman"/>
                <w:color w:val="000000"/>
                <w:sz w:val="17"/>
                <w:szCs w:val="17"/>
              </w:rPr>
            </w:pPr>
            <w:r w:rsidRPr="00D87A25">
              <w:rPr>
                <w:rFonts w:ascii="Times New Roman" w:eastAsia="Times New Roman" w:hAnsi="Times New Roman" w:cs="Times New Roman"/>
                <w:color w:val="000000"/>
                <w:sz w:val="17"/>
                <w:szCs w:val="17"/>
              </w:rPr>
              <w:t xml:space="preserve">3 </w:t>
            </w:r>
            <w:proofErr w:type="spellStart"/>
            <w:r w:rsidRPr="00D87A25">
              <w:rPr>
                <w:rFonts w:ascii="Times New Roman" w:eastAsia="Times New Roman" w:hAnsi="Times New Roman" w:cs="Times New Roman"/>
                <w:color w:val="000000"/>
                <w:sz w:val="17"/>
                <w:szCs w:val="17"/>
              </w:rPr>
              <w:t>s.h</w:t>
            </w:r>
            <w:proofErr w:type="spellEnd"/>
            <w:r w:rsidRPr="00D87A25">
              <w:rPr>
                <w:rFonts w:ascii="Times New Roman" w:eastAsia="Times New Roman" w:hAnsi="Times New Roman" w:cs="Times New Roman"/>
                <w:color w:val="000000"/>
                <w:sz w:val="17"/>
                <w:szCs w:val="17"/>
              </w:rPr>
              <w:t>.</w:t>
            </w:r>
          </w:p>
        </w:tc>
      </w:tr>
      <w:tr w:rsidR="00B24C65" w:rsidRPr="00D87A25" w:rsidTr="008E3BAE">
        <w:trPr>
          <w:tblCellSpacing w:w="15" w:type="dxa"/>
          <w:jc w:val="center"/>
        </w:trPr>
        <w:tc>
          <w:tcPr>
            <w:tcW w:w="1666" w:type="dxa"/>
            <w:tcBorders>
              <w:left w:val="single" w:sz="6" w:space="0" w:color="D9D9D9"/>
              <w:bottom w:val="single" w:sz="6" w:space="0" w:color="D9D9D9"/>
            </w:tcBorders>
            <w:shd w:val="clear" w:color="auto" w:fill="FFFFFF"/>
            <w:tcMar>
              <w:top w:w="150" w:type="dxa"/>
              <w:left w:w="120" w:type="dxa"/>
              <w:bottom w:w="150" w:type="dxa"/>
              <w:right w:w="120" w:type="dxa"/>
            </w:tcMar>
            <w:vAlign w:val="center"/>
            <w:hideMark/>
          </w:tcPr>
          <w:p w:rsidR="00B24C65" w:rsidRPr="00D87A25" w:rsidRDefault="00B24C65" w:rsidP="00B24C65">
            <w:pPr>
              <w:spacing w:after="0" w:line="360" w:lineRule="atLeast"/>
              <w:rPr>
                <w:rFonts w:ascii="Times New Roman" w:eastAsia="Times New Roman" w:hAnsi="Times New Roman" w:cs="Times New Roman"/>
                <w:color w:val="000000"/>
                <w:sz w:val="18"/>
                <w:szCs w:val="18"/>
              </w:rPr>
            </w:pPr>
            <w:r w:rsidRPr="00D87A25">
              <w:rPr>
                <w:rFonts w:ascii="Times New Roman" w:eastAsia="Times New Roman" w:hAnsi="Times New Roman" w:cs="Times New Roman"/>
                <w:color w:val="000000"/>
                <w:sz w:val="18"/>
                <w:szCs w:val="18"/>
              </w:rPr>
              <w:t>152:150</w:t>
            </w:r>
            <w:r w:rsidR="00561C0C" w:rsidRPr="00D87A25">
              <w:rPr>
                <w:rFonts w:ascii="Times New Roman" w:eastAsia="Times New Roman" w:hAnsi="Times New Roman" w:cs="Times New Roman"/>
                <w:color w:val="000000"/>
                <w:sz w:val="18"/>
                <w:szCs w:val="18"/>
              </w:rPr>
              <w:t>/</w:t>
            </w:r>
            <w:r w:rsidRPr="00D87A25">
              <w:rPr>
                <w:rFonts w:ascii="Times New Roman" w:eastAsia="Times New Roman" w:hAnsi="Times New Roman" w:cs="Times New Roman"/>
                <w:color w:val="000000"/>
                <w:sz w:val="18"/>
                <w:szCs w:val="18"/>
              </w:rPr>
              <w:t>GHS:3010</w:t>
            </w:r>
          </w:p>
        </w:tc>
        <w:tc>
          <w:tcPr>
            <w:tcW w:w="2703" w:type="dxa"/>
            <w:tcBorders>
              <w:left w:val="single" w:sz="6" w:space="0" w:color="D9D9D9"/>
              <w:bottom w:val="single" w:sz="6" w:space="0" w:color="D9D9D9"/>
            </w:tcBorders>
            <w:shd w:val="clear" w:color="auto" w:fill="FFFFFF"/>
            <w:tcMar>
              <w:top w:w="150" w:type="dxa"/>
              <w:left w:w="120" w:type="dxa"/>
              <w:bottom w:w="150" w:type="dxa"/>
              <w:right w:w="120" w:type="dxa"/>
            </w:tcMar>
            <w:vAlign w:val="center"/>
            <w:hideMark/>
          </w:tcPr>
          <w:p w:rsidR="00B24C65" w:rsidRPr="00D87A25" w:rsidRDefault="00B24C65" w:rsidP="00B24C65">
            <w:pPr>
              <w:spacing w:after="0" w:line="240" w:lineRule="auto"/>
              <w:rPr>
                <w:rFonts w:ascii="Times New Roman" w:eastAsia="Times New Roman" w:hAnsi="Times New Roman" w:cs="Times New Roman"/>
                <w:color w:val="000000"/>
                <w:sz w:val="17"/>
                <w:szCs w:val="17"/>
              </w:rPr>
            </w:pPr>
            <w:r w:rsidRPr="00D87A25">
              <w:rPr>
                <w:rFonts w:ascii="Times New Roman" w:eastAsia="Times New Roman" w:hAnsi="Times New Roman" w:cs="Times New Roman"/>
                <w:color w:val="000000"/>
                <w:sz w:val="17"/>
                <w:szCs w:val="17"/>
              </w:rPr>
              <w:t>Research Design in Global Health </w:t>
            </w:r>
            <w:r w:rsidRPr="00D87A25">
              <w:rPr>
                <w:rFonts w:ascii="Times New Roman" w:eastAsia="Times New Roman" w:hAnsi="Times New Roman" w:cs="Times New Roman"/>
                <w:color w:val="000000"/>
                <w:sz w:val="17"/>
                <w:szCs w:val="17"/>
              </w:rPr>
              <w:br/>
              <w:t>(Offered fall semester)</w:t>
            </w:r>
          </w:p>
        </w:tc>
        <w:tc>
          <w:tcPr>
            <w:tcW w:w="765" w:type="dxa"/>
            <w:tcBorders>
              <w:left w:val="single" w:sz="6" w:space="0" w:color="D9D9D9"/>
              <w:bottom w:val="single" w:sz="6" w:space="0" w:color="D9D9D9"/>
            </w:tcBorders>
            <w:shd w:val="clear" w:color="auto" w:fill="FFFFFF"/>
            <w:tcMar>
              <w:top w:w="150" w:type="dxa"/>
              <w:left w:w="120" w:type="dxa"/>
              <w:bottom w:w="150" w:type="dxa"/>
              <w:right w:w="120" w:type="dxa"/>
            </w:tcMar>
            <w:vAlign w:val="center"/>
            <w:hideMark/>
          </w:tcPr>
          <w:p w:rsidR="00B24C65" w:rsidRPr="00D87A25" w:rsidRDefault="00B24C65" w:rsidP="00B24C65">
            <w:pPr>
              <w:spacing w:after="0" w:line="240" w:lineRule="auto"/>
              <w:rPr>
                <w:rFonts w:ascii="Times New Roman" w:eastAsia="Times New Roman" w:hAnsi="Times New Roman" w:cs="Times New Roman"/>
                <w:color w:val="000000"/>
                <w:sz w:val="17"/>
                <w:szCs w:val="17"/>
              </w:rPr>
            </w:pPr>
            <w:r w:rsidRPr="00D87A25">
              <w:rPr>
                <w:rFonts w:ascii="Times New Roman" w:eastAsia="Times New Roman" w:hAnsi="Times New Roman" w:cs="Times New Roman"/>
                <w:color w:val="000000"/>
                <w:sz w:val="17"/>
                <w:szCs w:val="17"/>
              </w:rPr>
              <w:t xml:space="preserve">3 </w:t>
            </w:r>
            <w:proofErr w:type="spellStart"/>
            <w:r w:rsidRPr="00D87A25">
              <w:rPr>
                <w:rFonts w:ascii="Times New Roman" w:eastAsia="Times New Roman" w:hAnsi="Times New Roman" w:cs="Times New Roman"/>
                <w:color w:val="000000"/>
                <w:sz w:val="17"/>
                <w:szCs w:val="17"/>
              </w:rPr>
              <w:t>s.h</w:t>
            </w:r>
            <w:proofErr w:type="spellEnd"/>
            <w:r w:rsidRPr="00D87A25">
              <w:rPr>
                <w:rFonts w:ascii="Times New Roman" w:eastAsia="Times New Roman" w:hAnsi="Times New Roman" w:cs="Times New Roman"/>
                <w:color w:val="000000"/>
                <w:sz w:val="17"/>
                <w:szCs w:val="17"/>
              </w:rPr>
              <w:t>.</w:t>
            </w:r>
          </w:p>
        </w:tc>
      </w:tr>
      <w:tr w:rsidR="006B5CD4" w:rsidRPr="00D87A25" w:rsidTr="008E3BAE">
        <w:trPr>
          <w:tblCellSpacing w:w="15" w:type="dxa"/>
          <w:jc w:val="center"/>
        </w:trPr>
        <w:tc>
          <w:tcPr>
            <w:tcW w:w="1666" w:type="dxa"/>
            <w:tcBorders>
              <w:left w:val="single" w:sz="6" w:space="0" w:color="D9D9D9"/>
              <w:bottom w:val="single" w:sz="6" w:space="0" w:color="D9D9D9"/>
            </w:tcBorders>
            <w:shd w:val="clear" w:color="auto" w:fill="FFFFFF"/>
            <w:tcMar>
              <w:top w:w="150" w:type="dxa"/>
              <w:left w:w="120" w:type="dxa"/>
              <w:bottom w:w="150" w:type="dxa"/>
              <w:right w:w="120" w:type="dxa"/>
            </w:tcMar>
            <w:vAlign w:val="center"/>
          </w:tcPr>
          <w:p w:rsidR="006B5CD4" w:rsidRPr="00D87A25" w:rsidRDefault="006B5CD4" w:rsidP="00B24C65">
            <w:pPr>
              <w:spacing w:after="0" w:line="36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152:160/GHS:3720</w:t>
            </w:r>
          </w:p>
        </w:tc>
        <w:tc>
          <w:tcPr>
            <w:tcW w:w="2703" w:type="dxa"/>
            <w:tcBorders>
              <w:left w:val="single" w:sz="6" w:space="0" w:color="D9D9D9"/>
              <w:bottom w:val="single" w:sz="6" w:space="0" w:color="D9D9D9"/>
            </w:tcBorders>
            <w:shd w:val="clear" w:color="auto" w:fill="FFFFFF"/>
            <w:tcMar>
              <w:top w:w="150" w:type="dxa"/>
              <w:left w:w="120" w:type="dxa"/>
              <w:bottom w:w="150" w:type="dxa"/>
              <w:right w:w="120" w:type="dxa"/>
            </w:tcMar>
            <w:vAlign w:val="center"/>
          </w:tcPr>
          <w:p w:rsidR="006B5CD4" w:rsidRDefault="006B5CD4" w:rsidP="00B24C65">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Global Health Seminar</w:t>
            </w:r>
          </w:p>
          <w:p w:rsidR="005F067B" w:rsidRPr="00D87A25" w:rsidRDefault="005F067B" w:rsidP="00B24C65">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(Offered spring semester)</w:t>
            </w:r>
          </w:p>
        </w:tc>
        <w:tc>
          <w:tcPr>
            <w:tcW w:w="765" w:type="dxa"/>
            <w:tcBorders>
              <w:left w:val="single" w:sz="6" w:space="0" w:color="D9D9D9"/>
              <w:bottom w:val="single" w:sz="6" w:space="0" w:color="D9D9D9"/>
            </w:tcBorders>
            <w:shd w:val="clear" w:color="auto" w:fill="FFFFFF"/>
            <w:tcMar>
              <w:top w:w="150" w:type="dxa"/>
              <w:left w:w="120" w:type="dxa"/>
              <w:bottom w:w="150" w:type="dxa"/>
              <w:right w:w="120" w:type="dxa"/>
            </w:tcMar>
            <w:vAlign w:val="center"/>
          </w:tcPr>
          <w:p w:rsidR="006B5CD4" w:rsidRPr="00D87A25" w:rsidRDefault="006B5CD4" w:rsidP="00B24C65">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3 </w:t>
            </w:r>
            <w:proofErr w:type="spellStart"/>
            <w:r>
              <w:rPr>
                <w:rFonts w:ascii="Times New Roman" w:eastAsia="Times New Roman" w:hAnsi="Times New Roman" w:cs="Times New Roman"/>
                <w:color w:val="000000"/>
                <w:sz w:val="17"/>
                <w:szCs w:val="17"/>
              </w:rPr>
              <w:t>s.h</w:t>
            </w:r>
            <w:proofErr w:type="spellEnd"/>
            <w:r>
              <w:rPr>
                <w:rFonts w:ascii="Times New Roman" w:eastAsia="Times New Roman" w:hAnsi="Times New Roman" w:cs="Times New Roman"/>
                <w:color w:val="000000"/>
                <w:sz w:val="17"/>
                <w:szCs w:val="17"/>
              </w:rPr>
              <w:t>.</w:t>
            </w:r>
          </w:p>
        </w:tc>
      </w:tr>
      <w:tr w:rsidR="00B24C65" w:rsidRPr="00D87A25" w:rsidTr="008E3BAE">
        <w:trPr>
          <w:tblCellSpacing w:w="15" w:type="dxa"/>
          <w:jc w:val="center"/>
        </w:trPr>
        <w:tc>
          <w:tcPr>
            <w:tcW w:w="1666" w:type="dxa"/>
            <w:tcBorders>
              <w:left w:val="single" w:sz="6" w:space="0" w:color="D9D9D9"/>
              <w:bottom w:val="single" w:sz="6" w:space="0" w:color="D9D9D9"/>
            </w:tcBorders>
            <w:shd w:val="clear" w:color="auto" w:fill="F9F9D2"/>
            <w:tcMar>
              <w:top w:w="150" w:type="dxa"/>
              <w:left w:w="120" w:type="dxa"/>
              <w:bottom w:w="150" w:type="dxa"/>
              <w:right w:w="120" w:type="dxa"/>
            </w:tcMar>
            <w:vAlign w:val="center"/>
            <w:hideMark/>
          </w:tcPr>
          <w:p w:rsidR="00B24C65" w:rsidRPr="00D87A25" w:rsidRDefault="00B24C65" w:rsidP="00B24C65">
            <w:pPr>
              <w:spacing w:after="0" w:line="360" w:lineRule="atLeast"/>
              <w:rPr>
                <w:rFonts w:ascii="Times New Roman" w:eastAsia="Times New Roman" w:hAnsi="Times New Roman" w:cs="Times New Roman"/>
                <w:color w:val="000000"/>
                <w:sz w:val="18"/>
                <w:szCs w:val="18"/>
              </w:rPr>
            </w:pPr>
            <w:r w:rsidRPr="00D87A25">
              <w:rPr>
                <w:rFonts w:ascii="Times New Roman" w:eastAsia="Times New Roman" w:hAnsi="Times New Roman" w:cs="Times New Roman"/>
                <w:color w:val="000000"/>
                <w:sz w:val="18"/>
                <w:szCs w:val="18"/>
              </w:rPr>
              <w:t>152:151</w:t>
            </w:r>
            <w:r w:rsidR="00561C0C" w:rsidRPr="00D87A25">
              <w:rPr>
                <w:rFonts w:ascii="Times New Roman" w:eastAsia="Times New Roman" w:hAnsi="Times New Roman" w:cs="Times New Roman"/>
                <w:color w:val="000000"/>
                <w:sz w:val="18"/>
                <w:szCs w:val="18"/>
              </w:rPr>
              <w:t>/</w:t>
            </w:r>
            <w:r w:rsidRPr="00D87A25">
              <w:rPr>
                <w:rFonts w:ascii="Times New Roman" w:eastAsia="Times New Roman" w:hAnsi="Times New Roman" w:cs="Times New Roman"/>
                <w:color w:val="000000"/>
                <w:sz w:val="18"/>
                <w:szCs w:val="18"/>
              </w:rPr>
              <w:t>GHS:3020</w:t>
            </w:r>
          </w:p>
        </w:tc>
        <w:tc>
          <w:tcPr>
            <w:tcW w:w="2703" w:type="dxa"/>
            <w:tcBorders>
              <w:left w:val="single" w:sz="6" w:space="0" w:color="D9D9D9"/>
              <w:bottom w:val="single" w:sz="6" w:space="0" w:color="D9D9D9"/>
            </w:tcBorders>
            <w:shd w:val="clear" w:color="auto" w:fill="F9F9D2"/>
            <w:tcMar>
              <w:top w:w="150" w:type="dxa"/>
              <w:left w:w="120" w:type="dxa"/>
              <w:bottom w:w="150" w:type="dxa"/>
              <w:right w:w="120" w:type="dxa"/>
            </w:tcMar>
            <w:vAlign w:val="center"/>
            <w:hideMark/>
          </w:tcPr>
          <w:p w:rsidR="00B24C65" w:rsidRPr="00D87A25" w:rsidRDefault="00B24C65" w:rsidP="00B24C65">
            <w:pPr>
              <w:spacing w:after="0" w:line="240" w:lineRule="auto"/>
              <w:rPr>
                <w:rFonts w:ascii="Times New Roman" w:eastAsia="Times New Roman" w:hAnsi="Times New Roman" w:cs="Times New Roman"/>
                <w:color w:val="000000"/>
                <w:sz w:val="17"/>
                <w:szCs w:val="17"/>
              </w:rPr>
            </w:pPr>
            <w:r w:rsidRPr="00D87A25">
              <w:rPr>
                <w:rFonts w:ascii="Times New Roman" w:eastAsia="Times New Roman" w:hAnsi="Times New Roman" w:cs="Times New Roman"/>
                <w:color w:val="000000"/>
                <w:sz w:val="17"/>
                <w:szCs w:val="17"/>
              </w:rPr>
              <w:t>Pro-seminar in Global Health</w:t>
            </w:r>
            <w:r w:rsidRPr="00D87A25">
              <w:rPr>
                <w:rFonts w:ascii="Times New Roman" w:eastAsia="Times New Roman" w:hAnsi="Times New Roman" w:cs="Times New Roman"/>
                <w:color w:val="000000"/>
                <w:sz w:val="17"/>
                <w:szCs w:val="17"/>
              </w:rPr>
              <w:br/>
              <w:t>(Offered week before fall semester)</w:t>
            </w:r>
          </w:p>
        </w:tc>
        <w:tc>
          <w:tcPr>
            <w:tcW w:w="765" w:type="dxa"/>
            <w:tcBorders>
              <w:left w:val="single" w:sz="6" w:space="0" w:color="D9D9D9"/>
              <w:bottom w:val="single" w:sz="6" w:space="0" w:color="D9D9D9"/>
            </w:tcBorders>
            <w:shd w:val="clear" w:color="auto" w:fill="F9F9D2"/>
            <w:tcMar>
              <w:top w:w="150" w:type="dxa"/>
              <w:left w:w="120" w:type="dxa"/>
              <w:bottom w:w="150" w:type="dxa"/>
              <w:right w:w="120" w:type="dxa"/>
            </w:tcMar>
            <w:vAlign w:val="center"/>
            <w:hideMark/>
          </w:tcPr>
          <w:p w:rsidR="00B24C65" w:rsidRPr="00D87A25" w:rsidRDefault="00B24C65" w:rsidP="00B24C65">
            <w:pPr>
              <w:spacing w:after="0" w:line="240" w:lineRule="auto"/>
              <w:rPr>
                <w:rFonts w:ascii="Times New Roman" w:eastAsia="Times New Roman" w:hAnsi="Times New Roman" w:cs="Times New Roman"/>
                <w:color w:val="000000"/>
                <w:sz w:val="17"/>
                <w:szCs w:val="17"/>
              </w:rPr>
            </w:pPr>
            <w:r w:rsidRPr="00D87A25">
              <w:rPr>
                <w:rFonts w:ascii="Times New Roman" w:eastAsia="Times New Roman" w:hAnsi="Times New Roman" w:cs="Times New Roman"/>
                <w:color w:val="000000"/>
                <w:sz w:val="17"/>
                <w:szCs w:val="17"/>
              </w:rPr>
              <w:t xml:space="preserve">1 </w:t>
            </w:r>
            <w:proofErr w:type="spellStart"/>
            <w:r w:rsidRPr="00D87A25">
              <w:rPr>
                <w:rFonts w:ascii="Times New Roman" w:eastAsia="Times New Roman" w:hAnsi="Times New Roman" w:cs="Times New Roman"/>
                <w:color w:val="000000"/>
                <w:sz w:val="17"/>
                <w:szCs w:val="17"/>
              </w:rPr>
              <w:t>s.h</w:t>
            </w:r>
            <w:proofErr w:type="spellEnd"/>
            <w:r w:rsidRPr="00D87A25">
              <w:rPr>
                <w:rFonts w:ascii="Times New Roman" w:eastAsia="Times New Roman" w:hAnsi="Times New Roman" w:cs="Times New Roman"/>
                <w:color w:val="000000"/>
                <w:sz w:val="17"/>
                <w:szCs w:val="17"/>
              </w:rPr>
              <w:t>.</w:t>
            </w:r>
          </w:p>
        </w:tc>
      </w:tr>
      <w:tr w:rsidR="00B24C65" w:rsidRPr="00D87A25" w:rsidTr="008E3BAE">
        <w:trPr>
          <w:trHeight w:val="627"/>
          <w:tblCellSpacing w:w="15" w:type="dxa"/>
          <w:jc w:val="center"/>
        </w:trPr>
        <w:tc>
          <w:tcPr>
            <w:tcW w:w="1666" w:type="dxa"/>
            <w:tcBorders>
              <w:left w:val="single" w:sz="6" w:space="0" w:color="D9D9D9"/>
              <w:bottom w:val="single" w:sz="6" w:space="0" w:color="D9D9D9"/>
            </w:tcBorders>
            <w:shd w:val="clear" w:color="auto" w:fill="FFFFFF"/>
            <w:tcMar>
              <w:top w:w="150" w:type="dxa"/>
              <w:left w:w="120" w:type="dxa"/>
              <w:bottom w:w="150" w:type="dxa"/>
              <w:right w:w="120" w:type="dxa"/>
            </w:tcMar>
            <w:vAlign w:val="center"/>
            <w:hideMark/>
          </w:tcPr>
          <w:p w:rsidR="00B24C65" w:rsidRPr="00D87A25" w:rsidRDefault="00B24C65" w:rsidP="00B24C65">
            <w:pPr>
              <w:spacing w:after="0" w:line="360" w:lineRule="atLeast"/>
              <w:rPr>
                <w:rFonts w:ascii="Times New Roman" w:eastAsia="Times New Roman" w:hAnsi="Times New Roman" w:cs="Times New Roman"/>
                <w:color w:val="000000"/>
                <w:sz w:val="18"/>
                <w:szCs w:val="18"/>
              </w:rPr>
            </w:pPr>
            <w:r w:rsidRPr="00D87A25">
              <w:rPr>
                <w:rFonts w:ascii="Times New Roman" w:eastAsia="Times New Roman" w:hAnsi="Times New Roman" w:cs="Times New Roman"/>
                <w:color w:val="000000"/>
                <w:sz w:val="18"/>
                <w:szCs w:val="18"/>
              </w:rPr>
              <w:t>152:152</w:t>
            </w:r>
            <w:r w:rsidR="00561C0C" w:rsidRPr="00D87A25">
              <w:rPr>
                <w:rFonts w:ascii="Times New Roman" w:eastAsia="Times New Roman" w:hAnsi="Times New Roman" w:cs="Times New Roman"/>
                <w:color w:val="000000"/>
                <w:sz w:val="18"/>
                <w:szCs w:val="18"/>
              </w:rPr>
              <w:t>/G</w:t>
            </w:r>
            <w:r w:rsidRPr="00D87A25">
              <w:rPr>
                <w:rFonts w:ascii="Times New Roman" w:eastAsia="Times New Roman" w:hAnsi="Times New Roman" w:cs="Times New Roman"/>
                <w:color w:val="000000"/>
                <w:sz w:val="18"/>
                <w:szCs w:val="18"/>
              </w:rPr>
              <w:t>HS:3030</w:t>
            </w:r>
          </w:p>
        </w:tc>
        <w:tc>
          <w:tcPr>
            <w:tcW w:w="2703" w:type="dxa"/>
            <w:tcBorders>
              <w:left w:val="single" w:sz="6" w:space="0" w:color="D9D9D9"/>
              <w:bottom w:val="single" w:sz="6" w:space="0" w:color="D9D9D9"/>
            </w:tcBorders>
            <w:shd w:val="clear" w:color="auto" w:fill="FFFFFF"/>
            <w:tcMar>
              <w:top w:w="150" w:type="dxa"/>
              <w:left w:w="120" w:type="dxa"/>
              <w:bottom w:w="150" w:type="dxa"/>
              <w:right w:w="120" w:type="dxa"/>
            </w:tcMar>
            <w:vAlign w:val="center"/>
            <w:hideMark/>
          </w:tcPr>
          <w:p w:rsidR="00B24C65" w:rsidRPr="00D87A25" w:rsidRDefault="00B24C65" w:rsidP="00B24C65">
            <w:pPr>
              <w:spacing w:after="0" w:line="240" w:lineRule="auto"/>
              <w:rPr>
                <w:rFonts w:ascii="Times New Roman" w:eastAsia="Times New Roman" w:hAnsi="Times New Roman" w:cs="Times New Roman"/>
                <w:color w:val="000000"/>
                <w:sz w:val="17"/>
                <w:szCs w:val="17"/>
              </w:rPr>
            </w:pPr>
            <w:r w:rsidRPr="00D87A25">
              <w:rPr>
                <w:rFonts w:ascii="Times New Roman" w:eastAsia="Times New Roman" w:hAnsi="Times New Roman" w:cs="Times New Roman"/>
                <w:color w:val="000000"/>
                <w:sz w:val="17"/>
                <w:szCs w:val="17"/>
              </w:rPr>
              <w:t>Global Health Conference</w:t>
            </w:r>
            <w:r w:rsidRPr="00D87A25">
              <w:rPr>
                <w:rFonts w:ascii="Times New Roman" w:eastAsia="Times New Roman" w:hAnsi="Times New Roman" w:cs="Times New Roman"/>
                <w:color w:val="000000"/>
                <w:sz w:val="17"/>
                <w:szCs w:val="17"/>
              </w:rPr>
              <w:br/>
              <w:t>(Offered every third semester)</w:t>
            </w:r>
          </w:p>
        </w:tc>
        <w:tc>
          <w:tcPr>
            <w:tcW w:w="765" w:type="dxa"/>
            <w:tcBorders>
              <w:left w:val="single" w:sz="6" w:space="0" w:color="D9D9D9"/>
              <w:bottom w:val="single" w:sz="6" w:space="0" w:color="D9D9D9"/>
            </w:tcBorders>
            <w:shd w:val="clear" w:color="auto" w:fill="FFFFFF"/>
            <w:tcMar>
              <w:top w:w="150" w:type="dxa"/>
              <w:left w:w="120" w:type="dxa"/>
              <w:bottom w:w="150" w:type="dxa"/>
              <w:right w:w="120" w:type="dxa"/>
            </w:tcMar>
            <w:vAlign w:val="center"/>
            <w:hideMark/>
          </w:tcPr>
          <w:p w:rsidR="00B24C65" w:rsidRPr="00D87A25" w:rsidRDefault="00B24C65" w:rsidP="00B24C65">
            <w:pPr>
              <w:spacing w:after="0" w:line="240" w:lineRule="auto"/>
              <w:rPr>
                <w:rFonts w:ascii="Times New Roman" w:eastAsia="Times New Roman" w:hAnsi="Times New Roman" w:cs="Times New Roman"/>
                <w:color w:val="000000"/>
                <w:sz w:val="17"/>
                <w:szCs w:val="17"/>
              </w:rPr>
            </w:pPr>
            <w:r w:rsidRPr="00D87A25">
              <w:rPr>
                <w:rFonts w:ascii="Times New Roman" w:eastAsia="Times New Roman" w:hAnsi="Times New Roman" w:cs="Times New Roman"/>
                <w:color w:val="000000"/>
                <w:sz w:val="17"/>
                <w:szCs w:val="17"/>
              </w:rPr>
              <w:t xml:space="preserve">1 </w:t>
            </w:r>
            <w:proofErr w:type="spellStart"/>
            <w:r w:rsidRPr="00D87A25">
              <w:rPr>
                <w:rFonts w:ascii="Times New Roman" w:eastAsia="Times New Roman" w:hAnsi="Times New Roman" w:cs="Times New Roman"/>
                <w:color w:val="000000"/>
                <w:sz w:val="17"/>
                <w:szCs w:val="17"/>
              </w:rPr>
              <w:t>s.h</w:t>
            </w:r>
            <w:proofErr w:type="spellEnd"/>
            <w:r w:rsidRPr="00D87A25">
              <w:rPr>
                <w:rFonts w:ascii="Times New Roman" w:eastAsia="Times New Roman" w:hAnsi="Times New Roman" w:cs="Times New Roman"/>
                <w:color w:val="000000"/>
                <w:sz w:val="17"/>
                <w:szCs w:val="17"/>
              </w:rPr>
              <w:t>.</w:t>
            </w:r>
          </w:p>
        </w:tc>
      </w:tr>
    </w:tbl>
    <w:p w:rsidR="0096736F" w:rsidRPr="00D87A25" w:rsidRDefault="00F00032" w:rsidP="0096736F">
      <w:pPr>
        <w:numPr>
          <w:ilvl w:val="0"/>
          <w:numId w:val="1"/>
        </w:numPr>
        <w:shd w:val="clear" w:color="auto" w:fill="FFFFFF"/>
        <w:spacing w:after="0" w:line="360" w:lineRule="atLeast"/>
        <w:ind w:left="300"/>
        <w:rPr>
          <w:rFonts w:ascii="Times New Roman" w:eastAsia="Times New Roman" w:hAnsi="Times New Roman" w:cs="Times New Roman"/>
        </w:rPr>
      </w:pPr>
      <w:r w:rsidRPr="00D87A25">
        <w:rPr>
          <w:rFonts w:ascii="Times New Roman" w:eastAsia="Times New Roman" w:hAnsi="Times New Roman" w:cs="Times New Roman"/>
        </w:rPr>
        <w:lastRenderedPageBreak/>
        <w:t>Undergraduates may pursue a </w:t>
      </w:r>
      <w:r w:rsidRPr="00D87A25">
        <w:rPr>
          <w:rFonts w:ascii="Times New Roman" w:eastAsia="Times New Roman" w:hAnsi="Times New Roman" w:cs="Times New Roman"/>
          <w:b/>
        </w:rPr>
        <w:t>Global Health Studies Minor</w:t>
      </w:r>
      <w:r w:rsidRPr="00D87A25">
        <w:rPr>
          <w:rFonts w:ascii="Times New Roman" w:eastAsia="Times New Roman" w:hAnsi="Times New Roman" w:cs="Times New Roman"/>
        </w:rPr>
        <w:t> in conjunction with their other major areas of study</w:t>
      </w:r>
      <w:r w:rsidR="00EC0773" w:rsidRPr="00D87A25">
        <w:rPr>
          <w:rFonts w:ascii="Times New Roman" w:eastAsia="Times New Roman" w:hAnsi="Times New Roman" w:cs="Times New Roman"/>
        </w:rPr>
        <w:t>. The minor</w:t>
      </w:r>
      <w:r w:rsidRPr="00D87A25">
        <w:rPr>
          <w:rFonts w:ascii="Times New Roman" w:eastAsia="Times New Roman" w:hAnsi="Times New Roman" w:cs="Times New Roman"/>
        </w:rPr>
        <w:t xml:space="preserve"> requires </w:t>
      </w:r>
      <w:r w:rsidRPr="00D87A25">
        <w:rPr>
          <w:rFonts w:ascii="Times New Roman" w:hAnsi="Times New Roman" w:cs="Times New Roman"/>
          <w:shd w:val="clear" w:color="auto" w:fill="FFFFFF"/>
        </w:rPr>
        <w:t>at least 15 s.h. of</w:t>
      </w:r>
      <w:r w:rsidR="00EC0773" w:rsidRPr="00D87A25">
        <w:rPr>
          <w:rFonts w:ascii="Times New Roman" w:hAnsi="Times New Roman" w:cs="Times New Roman"/>
          <w:shd w:val="clear" w:color="auto" w:fill="FFFFFF"/>
        </w:rPr>
        <w:t xml:space="preserve"> </w:t>
      </w:r>
      <w:r w:rsidRPr="00D87A25">
        <w:rPr>
          <w:rFonts w:ascii="Times New Roman" w:hAnsi="Times New Roman" w:cs="Times New Roman"/>
          <w:shd w:val="clear" w:color="auto" w:fill="FFFFFF"/>
        </w:rPr>
        <w:t>coursework approved for the Global Health Studies Program</w:t>
      </w:r>
      <w:r w:rsidRPr="00D87A25">
        <w:rPr>
          <w:rFonts w:ascii="Times New Roman" w:hAnsi="Times New Roman" w:cs="Times New Roman"/>
        </w:rPr>
        <w:t xml:space="preserve">. </w:t>
      </w:r>
      <w:r w:rsidRPr="00D87A25">
        <w:rPr>
          <w:rFonts w:ascii="Times New Roman" w:hAnsi="Times New Roman" w:cs="Times New Roman"/>
          <w:shd w:val="clear" w:color="auto" w:fill="FFFFFF"/>
        </w:rPr>
        <w:t xml:space="preserve">Students should choose coursework from at least two different departments, and they are strongly encouraged to include a core course from those listed under requirements for the Certificate in Global Health Studies. Students must earn a GPA of 2.00 or higher in all work for the minor and must complete at least 12 s.h. </w:t>
      </w:r>
      <w:r w:rsidR="00EC0773" w:rsidRPr="00D87A25">
        <w:rPr>
          <w:rFonts w:ascii="Times New Roman" w:hAnsi="Times New Roman" w:cs="Times New Roman"/>
          <w:shd w:val="clear" w:color="auto" w:fill="FFFFFF"/>
        </w:rPr>
        <w:t xml:space="preserve">of </w:t>
      </w:r>
      <w:r w:rsidR="00032BBF">
        <w:rPr>
          <w:rFonts w:ascii="Times New Roman" w:hAnsi="Times New Roman" w:cs="Times New Roman"/>
          <w:shd w:val="clear" w:color="auto" w:fill="FFFFFF"/>
        </w:rPr>
        <w:t xml:space="preserve">upper level </w:t>
      </w:r>
      <w:r w:rsidR="00EC0773" w:rsidRPr="00D87A25">
        <w:rPr>
          <w:rFonts w:ascii="Times New Roman" w:hAnsi="Times New Roman" w:cs="Times New Roman"/>
          <w:shd w:val="clear" w:color="auto" w:fill="FFFFFF"/>
        </w:rPr>
        <w:t>minor coursework</w:t>
      </w:r>
      <w:r w:rsidRPr="00D87A25">
        <w:rPr>
          <w:rFonts w:ascii="Times New Roman" w:hAnsi="Times New Roman" w:cs="Times New Roman"/>
          <w:shd w:val="clear" w:color="auto" w:fill="FFFFFF"/>
        </w:rPr>
        <w:t xml:space="preserve"> at The University of Iowa</w:t>
      </w:r>
      <w:r w:rsidR="00DE4BBB">
        <w:rPr>
          <w:rFonts w:ascii="Times New Roman" w:hAnsi="Times New Roman" w:cs="Times New Roman"/>
          <w:shd w:val="clear" w:color="auto" w:fill="FFFFFF"/>
        </w:rPr>
        <w:t xml:space="preserve"> (or through a UI study abroad program which is considered UI credit)</w:t>
      </w:r>
      <w:r w:rsidRPr="00D87A25">
        <w:rPr>
          <w:rFonts w:ascii="Times New Roman" w:hAnsi="Times New Roman" w:cs="Times New Roman"/>
          <w:shd w:val="clear" w:color="auto" w:fill="FFFFFF"/>
        </w:rPr>
        <w:t>.</w:t>
      </w:r>
    </w:p>
    <w:p w:rsidR="0096736F" w:rsidRPr="00D87A25" w:rsidRDefault="0096736F" w:rsidP="0096736F">
      <w:pPr>
        <w:shd w:val="clear" w:color="auto" w:fill="FFFFFF"/>
        <w:spacing w:after="0" w:line="360" w:lineRule="atLeast"/>
        <w:ind w:left="300"/>
        <w:rPr>
          <w:rFonts w:ascii="Times New Roman" w:eastAsia="Times New Roman" w:hAnsi="Times New Roman" w:cs="Times New Roman"/>
        </w:rPr>
      </w:pPr>
    </w:p>
    <w:p w:rsidR="00F00032" w:rsidRPr="00D87A25" w:rsidRDefault="00D5492A" w:rsidP="00F00032">
      <w:pPr>
        <w:numPr>
          <w:ilvl w:val="0"/>
          <w:numId w:val="1"/>
        </w:numPr>
        <w:shd w:val="clear" w:color="auto" w:fill="FFFFFF"/>
        <w:spacing w:after="0" w:line="360" w:lineRule="atLeast"/>
        <w:ind w:left="300"/>
        <w:rPr>
          <w:rFonts w:ascii="Times New Roman" w:eastAsia="Times New Roman" w:hAnsi="Times New Roman" w:cs="Times New Roman"/>
        </w:rPr>
      </w:pPr>
      <w:r>
        <w:rPr>
          <w:rFonts w:ascii="Times New Roman" w:eastAsia="Times New Roman" w:hAnsi="Times New Roman" w:cs="Times New Roman"/>
        </w:rPr>
        <w:t xml:space="preserve">Students may choose </w:t>
      </w:r>
      <w:r w:rsidR="00F00032" w:rsidRPr="00D87A25">
        <w:rPr>
          <w:rFonts w:ascii="Times New Roman" w:eastAsia="Times New Roman" w:hAnsi="Times New Roman" w:cs="Times New Roman"/>
        </w:rPr>
        <w:t xml:space="preserve">Global Health Studies </w:t>
      </w:r>
      <w:r>
        <w:rPr>
          <w:rFonts w:ascii="Times New Roman" w:eastAsia="Times New Roman" w:hAnsi="Times New Roman" w:cs="Times New Roman"/>
        </w:rPr>
        <w:t xml:space="preserve">as </w:t>
      </w:r>
      <w:r w:rsidR="00F00032" w:rsidRPr="00D87A25">
        <w:rPr>
          <w:rFonts w:ascii="Times New Roman" w:eastAsia="Times New Roman" w:hAnsi="Times New Roman" w:cs="Times New Roman"/>
        </w:rPr>
        <w:t>a</w:t>
      </w:r>
      <w:r>
        <w:rPr>
          <w:rFonts w:ascii="Times New Roman" w:eastAsia="Times New Roman" w:hAnsi="Times New Roman" w:cs="Times New Roman"/>
        </w:rPr>
        <w:t xml:space="preserve"> track in </w:t>
      </w:r>
      <w:r w:rsidR="00F00032" w:rsidRPr="00D87A25">
        <w:rPr>
          <w:rFonts w:ascii="Times New Roman" w:eastAsia="Times New Roman" w:hAnsi="Times New Roman" w:cs="Times New Roman"/>
        </w:rPr>
        <w:t>the </w:t>
      </w:r>
      <w:r w:rsidR="00F00032" w:rsidRPr="00D87A25">
        <w:rPr>
          <w:rFonts w:ascii="Times New Roman" w:eastAsia="Times New Roman" w:hAnsi="Times New Roman" w:cs="Times New Roman"/>
          <w:b/>
        </w:rPr>
        <w:t>B.A. in International Studies</w:t>
      </w:r>
      <w:r w:rsidR="00F00032" w:rsidRPr="00D87A25">
        <w:rPr>
          <w:rFonts w:ascii="Times New Roman" w:eastAsia="Times New Roman" w:hAnsi="Times New Roman" w:cs="Times New Roman"/>
        </w:rPr>
        <w:t xml:space="preserve">. </w:t>
      </w:r>
      <w:r>
        <w:rPr>
          <w:rFonts w:ascii="Times New Roman" w:eastAsia="Times New Roman" w:hAnsi="Times New Roman" w:cs="Times New Roman"/>
        </w:rPr>
        <w:t>International Studies is an interdisciplinary undergraduate degree which combines the social sciences, humanities and the arts with world language study. The major</w:t>
      </w:r>
      <w:r>
        <w:rPr>
          <w:rFonts w:ascii="Times New Roman" w:hAnsi="Times New Roman" w:cs="Times New Roman"/>
          <w:shd w:val="clear" w:color="auto" w:fill="FFFFFF"/>
        </w:rPr>
        <w:t xml:space="preserve"> may include a senior project or honors thesis, or experiential learning projects.  Global Health Studies track students would complete 18 – 2</w:t>
      </w:r>
      <w:r w:rsidR="00160BE3">
        <w:rPr>
          <w:rFonts w:ascii="Times New Roman" w:hAnsi="Times New Roman" w:cs="Times New Roman"/>
          <w:shd w:val="clear" w:color="auto" w:fill="FFFFFF"/>
        </w:rPr>
        <w:t>1</w:t>
      </w:r>
      <w:r>
        <w:rPr>
          <w:rFonts w:ascii="Times New Roman" w:hAnsi="Times New Roman" w:cs="Times New Roman"/>
          <w:shd w:val="clear" w:color="auto" w:fill="FFFFFF"/>
        </w:rPr>
        <w:t>s.h. of approved Global Health Studies coursework for the major</w:t>
      </w:r>
      <w:r w:rsidR="00571235">
        <w:rPr>
          <w:rFonts w:ascii="Times New Roman" w:hAnsi="Times New Roman" w:cs="Times New Roman"/>
          <w:shd w:val="clear" w:color="auto" w:fill="FFFFFF"/>
        </w:rPr>
        <w:t>.</w:t>
      </w:r>
    </w:p>
    <w:p w:rsidR="0096736F" w:rsidRPr="00D87A25" w:rsidRDefault="0096736F" w:rsidP="0096736F">
      <w:pPr>
        <w:shd w:val="clear" w:color="auto" w:fill="FFFFFF"/>
        <w:spacing w:after="0" w:line="360" w:lineRule="atLeast"/>
        <w:ind w:left="300"/>
        <w:rPr>
          <w:rFonts w:ascii="Times New Roman" w:eastAsia="Times New Roman" w:hAnsi="Times New Roman" w:cs="Times New Roman"/>
        </w:rPr>
      </w:pPr>
      <w:bookmarkStart w:id="0" w:name="_GoBack"/>
      <w:bookmarkEnd w:id="0"/>
    </w:p>
    <w:p w:rsidR="00F00032" w:rsidRPr="00D87A25" w:rsidRDefault="00F00032" w:rsidP="00EC0773">
      <w:pPr>
        <w:numPr>
          <w:ilvl w:val="0"/>
          <w:numId w:val="1"/>
        </w:numPr>
        <w:shd w:val="clear" w:color="auto" w:fill="FFFFFF"/>
        <w:spacing w:after="0" w:line="360" w:lineRule="atLeast"/>
        <w:ind w:left="300"/>
        <w:rPr>
          <w:rFonts w:ascii="Times New Roman" w:eastAsia="Times New Roman" w:hAnsi="Times New Roman" w:cs="Times New Roman"/>
        </w:rPr>
      </w:pPr>
      <w:r w:rsidRPr="00D87A25">
        <w:rPr>
          <w:rFonts w:ascii="Times New Roman" w:eastAsia="Times New Roman" w:hAnsi="Times New Roman" w:cs="Times New Roman"/>
        </w:rPr>
        <w:t>Global Health Stu</w:t>
      </w:r>
      <w:r w:rsidR="00EC0773" w:rsidRPr="00D87A25">
        <w:rPr>
          <w:rFonts w:ascii="Times New Roman" w:eastAsia="Times New Roman" w:hAnsi="Times New Roman" w:cs="Times New Roman"/>
        </w:rPr>
        <w:t>dies is an emphasis area</w:t>
      </w:r>
      <w:r w:rsidRPr="00D87A25">
        <w:rPr>
          <w:rFonts w:ascii="Times New Roman" w:eastAsia="Times New Roman" w:hAnsi="Times New Roman" w:cs="Times New Roman"/>
        </w:rPr>
        <w:t xml:space="preserve"> for the </w:t>
      </w:r>
      <w:r w:rsidRPr="00D87A25">
        <w:rPr>
          <w:rFonts w:ascii="Times New Roman" w:eastAsia="Times New Roman" w:hAnsi="Times New Roman" w:cs="Times New Roman"/>
          <w:b/>
        </w:rPr>
        <w:t>B.A. in Interdepartmental Studies/Health Science</w:t>
      </w:r>
      <w:r w:rsidR="00EC0773" w:rsidRPr="00D87A25">
        <w:rPr>
          <w:rFonts w:ascii="Times New Roman" w:eastAsia="Times New Roman" w:hAnsi="Times New Roman" w:cs="Times New Roman"/>
        </w:rPr>
        <w:t xml:space="preserve">, which </w:t>
      </w:r>
      <w:r w:rsidR="00EC0773" w:rsidRPr="00D87A25">
        <w:rPr>
          <w:rFonts w:ascii="Times New Roman" w:hAnsi="Times New Roman" w:cs="Times New Roman"/>
          <w:shd w:val="clear" w:color="auto" w:fill="FFFFFF"/>
        </w:rPr>
        <w:t xml:space="preserve">requires a minimum of 22 s.h. of Foundation Coursework in the general health sciences, and 15 s.h. in the Global Health emphasis area </w:t>
      </w:r>
      <w:proofErr w:type="gramStart"/>
      <w:r w:rsidR="00EC0773" w:rsidRPr="00D87A25">
        <w:rPr>
          <w:rFonts w:ascii="Times New Roman" w:hAnsi="Times New Roman" w:cs="Times New Roman"/>
          <w:shd w:val="clear" w:color="auto" w:fill="FFFFFF"/>
        </w:rPr>
        <w:t>(37 total s.h.)</w:t>
      </w:r>
      <w:proofErr w:type="gramEnd"/>
      <w:r w:rsidR="00EC0773" w:rsidRPr="00D87A25">
        <w:rPr>
          <w:rFonts w:ascii="Times New Roman" w:hAnsi="Times New Roman" w:cs="Times New Roman"/>
          <w:shd w:val="clear" w:color="auto" w:fill="FFFFFF"/>
        </w:rPr>
        <w:t>. Students are required to complete at least 15 s.h. of major coursework at the University of Iowa and maintain a 2.0 GPA.</w:t>
      </w:r>
    </w:p>
    <w:p w:rsidR="00561C0C" w:rsidRPr="00D87A25" w:rsidRDefault="00561C0C" w:rsidP="0096736F">
      <w:pPr>
        <w:rPr>
          <w:rFonts w:ascii="Times New Roman" w:hAnsi="Times New Roman" w:cs="Times New Roman"/>
        </w:rPr>
      </w:pPr>
    </w:p>
    <w:p w:rsidR="00B24C65" w:rsidRPr="000F78E5" w:rsidRDefault="00B24C65" w:rsidP="0096736F">
      <w:pPr>
        <w:rPr>
          <w:rFonts w:ascii="Times New Roman" w:hAnsi="Times New Roman" w:cs="Times New Roman"/>
          <w:color w:val="000000"/>
          <w:sz w:val="24"/>
          <w:szCs w:val="24"/>
          <w:shd w:val="clear" w:color="auto" w:fill="FFFFFF"/>
        </w:rPr>
      </w:pPr>
      <w:r w:rsidRPr="000F78E5">
        <w:rPr>
          <w:rFonts w:ascii="Times New Roman" w:hAnsi="Times New Roman" w:cs="Times New Roman"/>
          <w:color w:val="000000"/>
          <w:sz w:val="24"/>
          <w:szCs w:val="24"/>
          <w:shd w:val="clear" w:color="auto" w:fill="FFFFFF"/>
        </w:rPr>
        <w:t>The GHSP focuses not only on the manifestations of significant diseases and public health and health care systems but also on the underlying forces and institutions such as technology, politics, culture, legal structure, history and economics, which collectively influence patterns of health and disease.</w:t>
      </w:r>
      <w:r w:rsidR="002705F3" w:rsidRPr="000F78E5">
        <w:rPr>
          <w:rFonts w:ascii="Times New Roman" w:hAnsi="Times New Roman" w:cs="Times New Roman"/>
          <w:color w:val="000000"/>
          <w:sz w:val="24"/>
          <w:szCs w:val="24"/>
          <w:shd w:val="clear" w:color="auto" w:fill="FFFFFF"/>
        </w:rPr>
        <w:t xml:space="preserve"> </w:t>
      </w:r>
      <w:r w:rsidRPr="000F78E5">
        <w:rPr>
          <w:rFonts w:ascii="Times New Roman" w:hAnsi="Times New Roman" w:cs="Times New Roman"/>
          <w:color w:val="000000"/>
          <w:sz w:val="24"/>
          <w:szCs w:val="24"/>
          <w:shd w:val="clear" w:color="auto" w:fill="FFFFFF"/>
        </w:rPr>
        <w:t xml:space="preserve">In this era of globalization, societies are rapidly becoming more interdependent on each other. In recognizing these trends, the University of Iowa has adopted a strategic plan underlining the importance of interdisciplinary thinking and international competency. The </w:t>
      </w:r>
      <w:r w:rsidR="00561C0C" w:rsidRPr="000F78E5">
        <w:rPr>
          <w:rFonts w:ascii="Times New Roman" w:hAnsi="Times New Roman" w:cs="Times New Roman"/>
          <w:color w:val="000000"/>
          <w:sz w:val="24"/>
          <w:szCs w:val="24"/>
          <w:shd w:val="clear" w:color="auto" w:fill="FFFFFF"/>
        </w:rPr>
        <w:t>GHSP</w:t>
      </w:r>
      <w:r w:rsidRPr="000F78E5">
        <w:rPr>
          <w:rFonts w:ascii="Times New Roman" w:hAnsi="Times New Roman" w:cs="Times New Roman"/>
          <w:color w:val="000000"/>
          <w:sz w:val="24"/>
          <w:szCs w:val="24"/>
          <w:shd w:val="clear" w:color="auto" w:fill="FFFFFF"/>
        </w:rPr>
        <w:t xml:space="preserve"> responds to this mandate and strives to ensure that students acquire the skills, experiences, and insights necessary to enable them to respond to this interconnected world. </w:t>
      </w:r>
    </w:p>
    <w:p w:rsidR="00561C0C" w:rsidRPr="00D87A25" w:rsidRDefault="00561C0C" w:rsidP="0096736F">
      <w:pPr>
        <w:rPr>
          <w:rFonts w:ascii="Times New Roman" w:hAnsi="Times New Roman" w:cs="Times New Roman"/>
          <w:color w:val="000000"/>
          <w:shd w:val="clear" w:color="auto" w:fill="FFFFFF"/>
        </w:rPr>
      </w:pPr>
    </w:p>
    <w:p w:rsidR="00EC0773" w:rsidRPr="00D87A25" w:rsidRDefault="00EC0773" w:rsidP="00561C0C">
      <w:pPr>
        <w:jc w:val="center"/>
        <w:rPr>
          <w:rFonts w:ascii="Times New Roman" w:hAnsi="Times New Roman" w:cs="Times New Roman"/>
          <w:b/>
          <w:sz w:val="28"/>
          <w:szCs w:val="28"/>
        </w:rPr>
      </w:pPr>
      <w:r w:rsidRPr="00D87A25">
        <w:rPr>
          <w:rFonts w:ascii="Times New Roman" w:hAnsi="Times New Roman" w:cs="Times New Roman"/>
          <w:b/>
          <w:sz w:val="28"/>
          <w:szCs w:val="28"/>
        </w:rPr>
        <w:t>For more information, contact</w:t>
      </w:r>
      <w:r w:rsidR="0096736F" w:rsidRPr="00D87A25">
        <w:rPr>
          <w:rFonts w:ascii="Times New Roman" w:hAnsi="Times New Roman" w:cs="Times New Roman"/>
          <w:b/>
          <w:sz w:val="28"/>
          <w:szCs w:val="28"/>
        </w:rPr>
        <w:t xml:space="preserve"> </w:t>
      </w:r>
      <w:r w:rsidRPr="00D87A25">
        <w:rPr>
          <w:rFonts w:ascii="Times New Roman" w:hAnsi="Times New Roman" w:cs="Times New Roman"/>
          <w:b/>
          <w:sz w:val="28"/>
          <w:szCs w:val="28"/>
        </w:rPr>
        <w:t xml:space="preserve">Karmen Berger </w:t>
      </w:r>
      <w:r w:rsidR="0096736F" w:rsidRPr="00D87A25">
        <w:rPr>
          <w:rFonts w:ascii="Times New Roman" w:hAnsi="Times New Roman" w:cs="Times New Roman"/>
          <w:b/>
          <w:sz w:val="28"/>
          <w:szCs w:val="28"/>
        </w:rPr>
        <w:t xml:space="preserve">(GHSP Academic Advisor) at </w:t>
      </w:r>
      <w:r w:rsidRPr="00D87A25">
        <w:rPr>
          <w:rFonts w:ascii="Times New Roman" w:hAnsi="Times New Roman" w:cs="Times New Roman"/>
          <w:b/>
          <w:sz w:val="28"/>
          <w:szCs w:val="28"/>
        </w:rPr>
        <w:t>319/384-1328</w:t>
      </w:r>
      <w:r w:rsidR="00D5492A">
        <w:rPr>
          <w:rFonts w:ascii="Times New Roman" w:hAnsi="Times New Roman" w:cs="Times New Roman"/>
          <w:b/>
          <w:sz w:val="28"/>
          <w:szCs w:val="28"/>
        </w:rPr>
        <w:t xml:space="preserve">; </w:t>
      </w:r>
      <w:hyperlink r:id="rId8" w:history="1">
        <w:r w:rsidR="00D5492A" w:rsidRPr="00C745B6">
          <w:rPr>
            <w:rStyle w:val="Hyperlink"/>
            <w:rFonts w:ascii="Times New Roman" w:hAnsi="Times New Roman" w:cs="Times New Roman"/>
            <w:b/>
            <w:sz w:val="28"/>
            <w:szCs w:val="28"/>
          </w:rPr>
          <w:t>globalhealthstudies@uiowa.edu</w:t>
        </w:r>
      </w:hyperlink>
      <w:r w:rsidR="00D5492A">
        <w:rPr>
          <w:rFonts w:ascii="Times New Roman" w:hAnsi="Times New Roman" w:cs="Times New Roman"/>
          <w:b/>
          <w:sz w:val="28"/>
          <w:szCs w:val="28"/>
        </w:rPr>
        <w:t xml:space="preserve"> </w:t>
      </w:r>
    </w:p>
    <w:sectPr w:rsidR="00EC0773" w:rsidRPr="00D87A25" w:rsidSect="00B55124">
      <w:pgSz w:w="12240" w:h="15840"/>
      <w:pgMar w:top="1440" w:right="1440"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7F38"/>
    <w:multiLevelType w:val="multilevel"/>
    <w:tmpl w:val="9A26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427D9"/>
    <w:multiLevelType w:val="multilevel"/>
    <w:tmpl w:val="F55668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32"/>
    <w:rsid w:val="00032BBF"/>
    <w:rsid w:val="000445D6"/>
    <w:rsid w:val="000F78E5"/>
    <w:rsid w:val="00113173"/>
    <w:rsid w:val="00160BE3"/>
    <w:rsid w:val="002705F3"/>
    <w:rsid w:val="00277C85"/>
    <w:rsid w:val="00307622"/>
    <w:rsid w:val="0043379E"/>
    <w:rsid w:val="00561C0C"/>
    <w:rsid w:val="00571235"/>
    <w:rsid w:val="005F067B"/>
    <w:rsid w:val="006A302E"/>
    <w:rsid w:val="006B5CD4"/>
    <w:rsid w:val="008E3BAE"/>
    <w:rsid w:val="0096736F"/>
    <w:rsid w:val="009B7274"/>
    <w:rsid w:val="00B24C65"/>
    <w:rsid w:val="00B55124"/>
    <w:rsid w:val="00BB4D9C"/>
    <w:rsid w:val="00C970A6"/>
    <w:rsid w:val="00D5492A"/>
    <w:rsid w:val="00D87A25"/>
    <w:rsid w:val="00DE4BBB"/>
    <w:rsid w:val="00E94926"/>
    <w:rsid w:val="00EA7D90"/>
    <w:rsid w:val="00EB32D7"/>
    <w:rsid w:val="00EC0773"/>
    <w:rsid w:val="00EC2D76"/>
    <w:rsid w:val="00F0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0032"/>
  </w:style>
  <w:style w:type="character" w:styleId="Hyperlink">
    <w:name w:val="Hyperlink"/>
    <w:basedOn w:val="DefaultParagraphFont"/>
    <w:uiPriority w:val="99"/>
    <w:unhideWhenUsed/>
    <w:rsid w:val="00F00032"/>
    <w:rPr>
      <w:color w:val="0000FF"/>
      <w:u w:val="single"/>
    </w:rPr>
  </w:style>
  <w:style w:type="paragraph" w:styleId="ListParagraph">
    <w:name w:val="List Paragraph"/>
    <w:basedOn w:val="Normal"/>
    <w:uiPriority w:val="34"/>
    <w:qFormat/>
    <w:rsid w:val="00F00032"/>
    <w:pPr>
      <w:ind w:left="720"/>
      <w:contextualSpacing/>
    </w:pPr>
  </w:style>
  <w:style w:type="paragraph" w:styleId="BalloonText">
    <w:name w:val="Balloon Text"/>
    <w:basedOn w:val="Normal"/>
    <w:link w:val="BalloonTextChar"/>
    <w:uiPriority w:val="99"/>
    <w:semiHidden/>
    <w:unhideWhenUsed/>
    <w:rsid w:val="000F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E5"/>
    <w:rPr>
      <w:rFonts w:ascii="Tahoma" w:hAnsi="Tahoma" w:cs="Tahoma"/>
      <w:sz w:val="16"/>
      <w:szCs w:val="16"/>
    </w:rPr>
  </w:style>
  <w:style w:type="character" w:styleId="FollowedHyperlink">
    <w:name w:val="FollowedHyperlink"/>
    <w:basedOn w:val="DefaultParagraphFont"/>
    <w:uiPriority w:val="99"/>
    <w:semiHidden/>
    <w:unhideWhenUsed/>
    <w:rsid w:val="00D549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0032"/>
  </w:style>
  <w:style w:type="character" w:styleId="Hyperlink">
    <w:name w:val="Hyperlink"/>
    <w:basedOn w:val="DefaultParagraphFont"/>
    <w:uiPriority w:val="99"/>
    <w:unhideWhenUsed/>
    <w:rsid w:val="00F00032"/>
    <w:rPr>
      <w:color w:val="0000FF"/>
      <w:u w:val="single"/>
    </w:rPr>
  </w:style>
  <w:style w:type="paragraph" w:styleId="ListParagraph">
    <w:name w:val="List Paragraph"/>
    <w:basedOn w:val="Normal"/>
    <w:uiPriority w:val="34"/>
    <w:qFormat/>
    <w:rsid w:val="00F00032"/>
    <w:pPr>
      <w:ind w:left="720"/>
      <w:contextualSpacing/>
    </w:pPr>
  </w:style>
  <w:style w:type="paragraph" w:styleId="BalloonText">
    <w:name w:val="Balloon Text"/>
    <w:basedOn w:val="Normal"/>
    <w:link w:val="BalloonTextChar"/>
    <w:uiPriority w:val="99"/>
    <w:semiHidden/>
    <w:unhideWhenUsed/>
    <w:rsid w:val="000F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E5"/>
    <w:rPr>
      <w:rFonts w:ascii="Tahoma" w:hAnsi="Tahoma" w:cs="Tahoma"/>
      <w:sz w:val="16"/>
      <w:szCs w:val="16"/>
    </w:rPr>
  </w:style>
  <w:style w:type="character" w:styleId="FollowedHyperlink">
    <w:name w:val="FollowedHyperlink"/>
    <w:basedOn w:val="DefaultParagraphFont"/>
    <w:uiPriority w:val="99"/>
    <w:semiHidden/>
    <w:unhideWhenUsed/>
    <w:rsid w:val="00D549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88697">
      <w:bodyDiv w:val="1"/>
      <w:marLeft w:val="0"/>
      <w:marRight w:val="0"/>
      <w:marTop w:val="0"/>
      <w:marBottom w:val="0"/>
      <w:divBdr>
        <w:top w:val="none" w:sz="0" w:space="0" w:color="auto"/>
        <w:left w:val="none" w:sz="0" w:space="0" w:color="auto"/>
        <w:bottom w:val="none" w:sz="0" w:space="0" w:color="auto"/>
        <w:right w:val="none" w:sz="0" w:space="0" w:color="auto"/>
      </w:divBdr>
    </w:div>
    <w:div w:id="1704283883">
      <w:bodyDiv w:val="1"/>
      <w:marLeft w:val="0"/>
      <w:marRight w:val="0"/>
      <w:marTop w:val="0"/>
      <w:marBottom w:val="0"/>
      <w:divBdr>
        <w:top w:val="none" w:sz="0" w:space="0" w:color="auto"/>
        <w:left w:val="none" w:sz="0" w:space="0" w:color="auto"/>
        <w:bottom w:val="none" w:sz="0" w:space="0" w:color="auto"/>
        <w:right w:val="none" w:sz="0" w:space="0" w:color="auto"/>
      </w:divBdr>
    </w:div>
    <w:div w:id="1846439353">
      <w:bodyDiv w:val="1"/>
      <w:marLeft w:val="0"/>
      <w:marRight w:val="0"/>
      <w:marTop w:val="0"/>
      <w:marBottom w:val="0"/>
      <w:divBdr>
        <w:top w:val="none" w:sz="0" w:space="0" w:color="auto"/>
        <w:left w:val="none" w:sz="0" w:space="0" w:color="auto"/>
        <w:bottom w:val="none" w:sz="0" w:space="0" w:color="auto"/>
        <w:right w:val="none" w:sz="0" w:space="0" w:color="auto"/>
      </w:divBdr>
    </w:div>
    <w:div w:id="20048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healthstudies@uiowa.ed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 Anderson</dc:creator>
  <cp:lastModifiedBy>Berger, Karmen R</cp:lastModifiedBy>
  <cp:revision>16</cp:revision>
  <cp:lastPrinted>2012-10-19T13:13:00Z</cp:lastPrinted>
  <dcterms:created xsi:type="dcterms:W3CDTF">2012-02-15T15:35:00Z</dcterms:created>
  <dcterms:modified xsi:type="dcterms:W3CDTF">2013-09-16T23:17:00Z</dcterms:modified>
</cp:coreProperties>
</file>